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1E" w:rsidRDefault="00C2459E" w:rsidP="005F3DC3">
      <w:pPr>
        <w:ind w:left="-540"/>
        <w:jc w:val="both"/>
      </w:pPr>
      <w:r>
        <w:t xml:space="preserve">                                                    </w:t>
      </w:r>
      <w:r w:rsidR="002904BB">
        <w:t xml:space="preserve">         </w:t>
      </w:r>
      <w:r>
        <w:t xml:space="preserve">        </w:t>
      </w:r>
      <w:r w:rsidR="00EF60D4">
        <w:t xml:space="preserve">    </w:t>
      </w:r>
      <w:r>
        <w:t xml:space="preserve">    </w:t>
      </w:r>
      <w:r w:rsidR="00A44BE3">
        <w:rPr>
          <w:noProof/>
        </w:rPr>
        <w:drawing>
          <wp:inline distT="0" distB="0" distL="0" distR="0">
            <wp:extent cx="800100" cy="857250"/>
            <wp:effectExtent l="19050" t="0" r="0" b="0"/>
            <wp:docPr id="1" name="Рисунок 1" descr="dagestan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estan_arms"/>
                    <pic:cNvPicPr>
                      <a:picLocks noChangeAspect="1" noChangeArrowheads="1"/>
                    </pic:cNvPicPr>
                  </pic:nvPicPr>
                  <pic:blipFill>
                    <a:blip r:embed="rId8"/>
                    <a:srcRect/>
                    <a:stretch>
                      <a:fillRect/>
                    </a:stretch>
                  </pic:blipFill>
                  <pic:spPr bwMode="auto">
                    <a:xfrm>
                      <a:off x="0" y="0"/>
                      <a:ext cx="800100" cy="857250"/>
                    </a:xfrm>
                    <a:prstGeom prst="rect">
                      <a:avLst/>
                    </a:prstGeom>
                    <a:noFill/>
                    <a:ln w="9525">
                      <a:noFill/>
                      <a:miter lim="800000"/>
                      <a:headEnd/>
                      <a:tailEnd/>
                    </a:ln>
                  </pic:spPr>
                </pic:pic>
              </a:graphicData>
            </a:graphic>
          </wp:inline>
        </w:drawing>
      </w:r>
    </w:p>
    <w:p w:rsidR="0028375C" w:rsidRPr="0028375C" w:rsidRDefault="0028375C" w:rsidP="00C2459E">
      <w:pPr>
        <w:ind w:left="-540"/>
        <w:rPr>
          <w:b/>
          <w:sz w:val="36"/>
          <w:szCs w:val="36"/>
          <w:u w:val="single"/>
        </w:rPr>
      </w:pPr>
      <w:r>
        <w:t xml:space="preserve">                                                          </w:t>
      </w:r>
      <w:r w:rsidRPr="0028375C">
        <w:rPr>
          <w:b/>
          <w:sz w:val="36"/>
          <w:szCs w:val="36"/>
        </w:rPr>
        <w:t>Республика Дагестан</w:t>
      </w:r>
    </w:p>
    <w:p w:rsidR="000C7375" w:rsidRPr="001E480D" w:rsidRDefault="00FB4EEE" w:rsidP="00A8761E">
      <w:pPr>
        <w:ind w:left="-540"/>
        <w:jc w:val="center"/>
        <w:rPr>
          <w:b/>
          <w:sz w:val="36"/>
          <w:szCs w:val="36"/>
        </w:rPr>
      </w:pPr>
      <w:r w:rsidRPr="000C7375">
        <w:rPr>
          <w:b/>
          <w:sz w:val="36"/>
          <w:szCs w:val="36"/>
        </w:rPr>
        <w:t>Муниципальное образование «</w:t>
      </w:r>
      <w:r w:rsidR="000C7375">
        <w:rPr>
          <w:b/>
          <w:sz w:val="36"/>
          <w:szCs w:val="36"/>
        </w:rPr>
        <w:t xml:space="preserve">Карабудахкентский </w:t>
      </w:r>
      <w:r w:rsidRPr="000C7375">
        <w:rPr>
          <w:b/>
          <w:sz w:val="36"/>
          <w:szCs w:val="36"/>
        </w:rPr>
        <w:t>район»</w:t>
      </w:r>
    </w:p>
    <w:p w:rsidR="006C1E17" w:rsidRDefault="002904BB" w:rsidP="005F3DC3">
      <w:pPr>
        <w:rPr>
          <w:b/>
          <w:sz w:val="56"/>
          <w:szCs w:val="56"/>
        </w:rPr>
      </w:pPr>
      <w:r>
        <w:rPr>
          <w:sz w:val="36"/>
          <w:szCs w:val="36"/>
        </w:rPr>
        <w:t xml:space="preserve">      </w:t>
      </w:r>
      <w:r w:rsidR="006D27BF">
        <w:rPr>
          <w:sz w:val="36"/>
          <w:szCs w:val="36"/>
        </w:rPr>
        <w:t xml:space="preserve">   </w:t>
      </w:r>
      <w:r>
        <w:rPr>
          <w:sz w:val="36"/>
          <w:szCs w:val="36"/>
        </w:rPr>
        <w:t xml:space="preserve"> </w:t>
      </w:r>
      <w:r w:rsidR="00720EB7">
        <w:rPr>
          <w:sz w:val="36"/>
          <w:szCs w:val="36"/>
        </w:rPr>
        <w:t xml:space="preserve"> </w:t>
      </w:r>
      <w:r w:rsidR="0020722E">
        <w:rPr>
          <w:b/>
          <w:sz w:val="56"/>
          <w:szCs w:val="56"/>
        </w:rPr>
        <w:t>Контрольно-</w:t>
      </w:r>
      <w:r w:rsidR="006D27BF">
        <w:rPr>
          <w:b/>
          <w:sz w:val="56"/>
          <w:szCs w:val="56"/>
        </w:rPr>
        <w:t>счетная палата</w:t>
      </w:r>
      <w:r w:rsidR="001E480D">
        <w:rPr>
          <w:b/>
          <w:sz w:val="56"/>
          <w:szCs w:val="56"/>
        </w:rPr>
        <w:t xml:space="preserve">   </w:t>
      </w:r>
    </w:p>
    <w:p w:rsidR="001E480D" w:rsidRPr="005F3DC3" w:rsidRDefault="0028375C" w:rsidP="005F3DC3">
      <w:pPr>
        <w:ind w:left="-900"/>
        <w:jc w:val="both"/>
        <w:rPr>
          <w:b/>
        </w:rPr>
      </w:pPr>
      <w:r w:rsidRPr="005F3DC3">
        <w:rPr>
          <w:b/>
        </w:rPr>
        <w:t xml:space="preserve"> </w:t>
      </w:r>
      <w:r w:rsidRPr="005F3DC3">
        <w:rPr>
          <w:b/>
          <w:u w:val="single"/>
        </w:rPr>
        <w:t xml:space="preserve">            </w:t>
      </w:r>
      <w:r w:rsidR="005F3DC3">
        <w:rPr>
          <w:b/>
          <w:u w:val="single"/>
        </w:rPr>
        <w:t xml:space="preserve"> </w:t>
      </w:r>
      <w:r w:rsidRPr="005F3DC3">
        <w:rPr>
          <w:b/>
          <w:u w:val="single"/>
        </w:rPr>
        <w:t>368 530, Республика Дагестан Карабудахкентский район село Карабудахкент</w:t>
      </w:r>
      <w:r w:rsidR="005F3DC3">
        <w:rPr>
          <w:b/>
          <w:u w:val="single"/>
        </w:rPr>
        <w:t xml:space="preserve">       тел. 2-22-93</w:t>
      </w:r>
      <w:r w:rsidR="005F3DC3" w:rsidRPr="005F3DC3">
        <w:rPr>
          <w:b/>
          <w:u w:val="single"/>
        </w:rPr>
        <w:t xml:space="preserve">              </w:t>
      </w:r>
      <w:r w:rsidRPr="005F3DC3">
        <w:rPr>
          <w:b/>
          <w:u w:val="single"/>
        </w:rPr>
        <w:t xml:space="preserve">                                                                   </w:t>
      </w:r>
      <w:r w:rsidRPr="005F3DC3">
        <w:rPr>
          <w:b/>
        </w:rPr>
        <w:t xml:space="preserve">      </w:t>
      </w:r>
    </w:p>
    <w:p w:rsidR="00687A13" w:rsidRPr="00BE06B7" w:rsidRDefault="00C3109A" w:rsidP="00BE06B7">
      <w:pPr>
        <w:tabs>
          <w:tab w:val="left" w:pos="180"/>
          <w:tab w:val="left" w:pos="6270"/>
        </w:tabs>
        <w:rPr>
          <w:sz w:val="28"/>
          <w:szCs w:val="28"/>
        </w:rPr>
      </w:pPr>
      <w:r>
        <w:rPr>
          <w:sz w:val="28"/>
          <w:szCs w:val="28"/>
        </w:rPr>
        <w:tab/>
      </w:r>
      <w:r>
        <w:rPr>
          <w:sz w:val="28"/>
          <w:szCs w:val="28"/>
        </w:rPr>
        <w:tab/>
      </w:r>
    </w:p>
    <w:p w:rsidR="00C9647B" w:rsidRPr="005D479E" w:rsidRDefault="00FE7139" w:rsidP="00C9647B">
      <w:pPr>
        <w:pStyle w:val="2"/>
        <w:spacing w:before="0" w:after="0" w:line="270" w:lineRule="atLeast"/>
        <w:ind w:left="284" w:right="-85"/>
        <w:rPr>
          <w:rFonts w:ascii="Times New Roman" w:hAnsi="Times New Roman" w:cs="Times New Roman"/>
          <w:i w:val="0"/>
          <w:color w:val="303234"/>
          <w:sz w:val="36"/>
        </w:rPr>
      </w:pPr>
      <w:r w:rsidRPr="005D479E">
        <w:rPr>
          <w:rFonts w:ascii="Times New Roman" w:hAnsi="Times New Roman" w:cs="Times New Roman"/>
        </w:rPr>
        <w:t xml:space="preserve">                       </w:t>
      </w:r>
      <w:r w:rsidR="00C9647B" w:rsidRPr="005D479E">
        <w:rPr>
          <w:rFonts w:ascii="Times New Roman" w:hAnsi="Times New Roman" w:cs="Times New Roman"/>
          <w:color w:val="303234"/>
          <w:sz w:val="36"/>
        </w:rPr>
        <w:t xml:space="preserve">             </w:t>
      </w:r>
      <w:r w:rsidR="00CA06C7">
        <w:rPr>
          <w:rFonts w:ascii="Times New Roman" w:hAnsi="Times New Roman" w:cs="Times New Roman"/>
          <w:color w:val="303234"/>
          <w:sz w:val="36"/>
        </w:rPr>
        <w:t xml:space="preserve">          </w:t>
      </w:r>
      <w:r w:rsidR="00C9647B" w:rsidRPr="005D479E">
        <w:rPr>
          <w:rFonts w:ascii="Times New Roman" w:hAnsi="Times New Roman" w:cs="Times New Roman"/>
          <w:color w:val="303234"/>
          <w:sz w:val="36"/>
        </w:rPr>
        <w:t xml:space="preserve"> </w:t>
      </w:r>
      <w:r w:rsidR="00C9647B" w:rsidRPr="005D479E">
        <w:rPr>
          <w:rFonts w:ascii="Times New Roman" w:hAnsi="Times New Roman" w:cs="Times New Roman"/>
          <w:i w:val="0"/>
          <w:color w:val="303234"/>
          <w:sz w:val="36"/>
        </w:rPr>
        <w:t xml:space="preserve"> Отчет</w:t>
      </w:r>
    </w:p>
    <w:p w:rsidR="00C9647B" w:rsidRPr="005D479E" w:rsidRDefault="00C9647B" w:rsidP="005D479E">
      <w:pPr>
        <w:pStyle w:val="2"/>
        <w:spacing w:before="0" w:after="0" w:line="270" w:lineRule="atLeast"/>
        <w:ind w:left="284" w:right="-85"/>
        <w:jc w:val="both"/>
        <w:rPr>
          <w:rFonts w:ascii="Times New Roman" w:hAnsi="Times New Roman" w:cs="Times New Roman"/>
          <w:color w:val="303234"/>
        </w:rPr>
      </w:pPr>
      <w:r w:rsidRPr="005D479E">
        <w:rPr>
          <w:rFonts w:ascii="Times New Roman" w:hAnsi="Times New Roman" w:cs="Times New Roman"/>
          <w:i w:val="0"/>
          <w:color w:val="303234"/>
        </w:rPr>
        <w:t xml:space="preserve">о результатах </w:t>
      </w:r>
      <w:r w:rsidR="005D479E" w:rsidRPr="005D479E">
        <w:rPr>
          <w:rStyle w:val="ab"/>
          <w:rFonts w:ascii="Times New Roman" w:hAnsi="Times New Roman" w:cs="Times New Roman"/>
        </w:rPr>
        <w:t>проверки соблюдения законодательства, эффективности использования бюджетных и внебюджетных</w:t>
      </w:r>
      <w:r w:rsidR="00687A13">
        <w:rPr>
          <w:rStyle w:val="ab"/>
          <w:rFonts w:ascii="Times New Roman" w:hAnsi="Times New Roman" w:cs="Times New Roman"/>
        </w:rPr>
        <w:t xml:space="preserve"> средств, при исполнении местного бюджета</w:t>
      </w:r>
      <w:r w:rsidR="005D479E" w:rsidRPr="005D479E">
        <w:rPr>
          <w:rStyle w:val="ab"/>
          <w:rFonts w:ascii="Times New Roman" w:hAnsi="Times New Roman" w:cs="Times New Roman"/>
        </w:rPr>
        <w:t xml:space="preserve"> </w:t>
      </w:r>
      <w:r w:rsidR="00687A13">
        <w:rPr>
          <w:rFonts w:ascii="Times New Roman" w:hAnsi="Times New Roman" w:cs="Times New Roman"/>
          <w:i w:val="0"/>
        </w:rPr>
        <w:t>с</w:t>
      </w:r>
      <w:r w:rsidR="00687A13" w:rsidRPr="00687A13">
        <w:rPr>
          <w:rFonts w:ascii="Times New Roman" w:hAnsi="Times New Roman" w:cs="Times New Roman"/>
          <w:i w:val="0"/>
        </w:rPr>
        <w:t>ельского поселения Муниц</w:t>
      </w:r>
      <w:r w:rsidR="000B4D3B">
        <w:rPr>
          <w:rFonts w:ascii="Times New Roman" w:hAnsi="Times New Roman" w:cs="Times New Roman"/>
          <w:i w:val="0"/>
        </w:rPr>
        <w:t xml:space="preserve">ипального образования «село </w:t>
      </w:r>
      <w:r w:rsidR="0014405D">
        <w:rPr>
          <w:rFonts w:ascii="Times New Roman" w:hAnsi="Times New Roman" w:cs="Times New Roman"/>
          <w:i w:val="0"/>
        </w:rPr>
        <w:t>Г</w:t>
      </w:r>
      <w:r w:rsidR="00687A13" w:rsidRPr="00687A13">
        <w:rPr>
          <w:rFonts w:ascii="Times New Roman" w:hAnsi="Times New Roman" w:cs="Times New Roman"/>
          <w:i w:val="0"/>
        </w:rPr>
        <w:t xml:space="preserve">ели» </w:t>
      </w:r>
      <w:r w:rsidR="00687A13">
        <w:rPr>
          <w:rFonts w:ascii="Times New Roman" w:hAnsi="Times New Roman" w:cs="Times New Roman"/>
          <w:i w:val="0"/>
        </w:rPr>
        <w:t>Карабудахкетского района</w:t>
      </w:r>
      <w:r w:rsidR="00687A13" w:rsidRPr="00687A13">
        <w:rPr>
          <w:rFonts w:ascii="Times New Roman" w:hAnsi="Times New Roman" w:cs="Times New Roman"/>
          <w:i w:val="0"/>
        </w:rPr>
        <w:t>»</w:t>
      </w:r>
      <w:r w:rsidR="00687A13">
        <w:rPr>
          <w:rStyle w:val="ab"/>
          <w:rFonts w:ascii="Times New Roman" w:hAnsi="Times New Roman" w:cs="Times New Roman"/>
        </w:rPr>
        <w:t xml:space="preserve"> получателя</w:t>
      </w:r>
      <w:r w:rsidR="005D479E" w:rsidRPr="005D479E">
        <w:rPr>
          <w:rStyle w:val="ab"/>
          <w:rFonts w:ascii="Times New Roman" w:hAnsi="Times New Roman" w:cs="Times New Roman"/>
        </w:rPr>
        <w:t xml:space="preserve"> межбюджетных трансфертов из бюджета МР «Карабудахкентский район» и учреждений финансируемых из бюджета сельского пос</w:t>
      </w:r>
      <w:r w:rsidR="00687A13">
        <w:rPr>
          <w:rStyle w:val="ab"/>
          <w:rFonts w:ascii="Times New Roman" w:hAnsi="Times New Roman" w:cs="Times New Roman"/>
        </w:rPr>
        <w:t>еления в</w:t>
      </w:r>
      <w:r w:rsidR="005D479E" w:rsidRPr="005D479E">
        <w:rPr>
          <w:rStyle w:val="ab"/>
          <w:rFonts w:ascii="Times New Roman" w:hAnsi="Times New Roman" w:cs="Times New Roman"/>
        </w:rPr>
        <w:t xml:space="preserve"> 2017 год</w:t>
      </w:r>
      <w:r w:rsidR="00687A13" w:rsidRPr="00687A13">
        <w:rPr>
          <w:rFonts w:ascii="Times New Roman" w:hAnsi="Times New Roman" w:cs="Times New Roman"/>
          <w:i w:val="0"/>
        </w:rPr>
        <w:t>у.</w:t>
      </w:r>
    </w:p>
    <w:p w:rsidR="00C9647B" w:rsidRPr="00DF7275" w:rsidRDefault="00C9647B" w:rsidP="00C9647B">
      <w:pPr>
        <w:ind w:right="-85"/>
        <w:rPr>
          <w:rFonts w:ascii="Arial" w:hAnsi="Arial" w:cs="Arial"/>
          <w:color w:val="303234"/>
          <w:sz w:val="28"/>
          <w:szCs w:val="28"/>
        </w:rPr>
      </w:pPr>
      <w:r w:rsidRPr="00DF7275">
        <w:rPr>
          <w:color w:val="303234"/>
          <w:sz w:val="28"/>
          <w:szCs w:val="28"/>
        </w:rPr>
        <w:t> </w:t>
      </w:r>
    </w:p>
    <w:p w:rsidR="00C9647B" w:rsidRPr="006E4FFC" w:rsidRDefault="006E4FFC" w:rsidP="006E4FFC">
      <w:pPr>
        <w:ind w:right="-284"/>
        <w:rPr>
          <w:rFonts w:ascii="Arial" w:hAnsi="Arial" w:cs="Arial"/>
          <w:color w:val="303234"/>
          <w:sz w:val="28"/>
          <w:szCs w:val="28"/>
        </w:rPr>
      </w:pPr>
      <w:r>
        <w:rPr>
          <w:color w:val="303234"/>
          <w:sz w:val="28"/>
          <w:szCs w:val="28"/>
        </w:rPr>
        <w:t xml:space="preserve">  </w:t>
      </w:r>
      <w:r w:rsidR="00C9647B" w:rsidRPr="006E4FFC">
        <w:rPr>
          <w:b/>
          <w:color w:val="303234"/>
          <w:sz w:val="28"/>
          <w:szCs w:val="28"/>
        </w:rPr>
        <w:t>1. Основание для проведения контрольного мероприятия:</w:t>
      </w:r>
      <w:r w:rsidR="00C9647B" w:rsidRPr="006E4FFC">
        <w:rPr>
          <w:color w:val="303234"/>
          <w:sz w:val="28"/>
          <w:szCs w:val="28"/>
        </w:rPr>
        <w:t xml:space="preserve"> </w:t>
      </w:r>
      <w:r w:rsidR="00CA06C7" w:rsidRPr="001C09C1">
        <w:rPr>
          <w:sz w:val="28"/>
        </w:rPr>
        <w:t>Пункт 2.1 плана работы Контрольно-счетной палаты   МР «Карабудахкентский район» на 2018 год, утвержденный  распоряжением Председателя КСП №25 от 11.12.2017года и согласованный  с Собранием  депутатов МР «Карабудахкентский район» решение №99 от  26.12.2017 года   и в  соответствии с статьями 8,9 и 15 Положения «О Контрольно-счетной палате» МР «Карабудахкентский район», утвержденного решением собрания депутатов МР «Карабудахкентский р</w:t>
      </w:r>
      <w:r w:rsidR="0014405D">
        <w:rPr>
          <w:sz w:val="28"/>
        </w:rPr>
        <w:t xml:space="preserve">айон» от  28.12.2015 года № 21 </w:t>
      </w:r>
      <w:r w:rsidR="00CA06C7" w:rsidRPr="001C09C1">
        <w:rPr>
          <w:sz w:val="28"/>
        </w:rPr>
        <w:t xml:space="preserve">и распоряжения председателя КСП №14 от 27.08.2018года.                          </w:t>
      </w:r>
    </w:p>
    <w:p w:rsidR="006E4FFC" w:rsidRPr="000B4D3B" w:rsidRDefault="006E4FFC" w:rsidP="00C9647B">
      <w:pPr>
        <w:ind w:right="-284"/>
        <w:rPr>
          <w:sz w:val="28"/>
        </w:rPr>
      </w:pPr>
      <w:r>
        <w:rPr>
          <w:color w:val="303234"/>
          <w:sz w:val="28"/>
          <w:szCs w:val="28"/>
        </w:rPr>
        <w:t xml:space="preserve"> </w:t>
      </w:r>
      <w:r>
        <w:rPr>
          <w:b/>
          <w:color w:val="303234"/>
          <w:sz w:val="28"/>
          <w:szCs w:val="28"/>
        </w:rPr>
        <w:t>2.</w:t>
      </w:r>
      <w:r w:rsidR="00C9647B" w:rsidRPr="006E4FFC">
        <w:rPr>
          <w:b/>
          <w:color w:val="303234"/>
          <w:sz w:val="28"/>
          <w:szCs w:val="28"/>
        </w:rPr>
        <w:t>Предмет контрольного мероприятия:</w:t>
      </w:r>
      <w:r w:rsidR="000B4D3B" w:rsidRPr="000B4D3B">
        <w:rPr>
          <w:sz w:val="28"/>
        </w:rPr>
        <w:t xml:space="preserve"> </w:t>
      </w:r>
      <w:r w:rsidR="000B4D3B" w:rsidRPr="0092317A">
        <w:rPr>
          <w:sz w:val="28"/>
        </w:rPr>
        <w:t>Средства бюджета МО «</w:t>
      </w:r>
      <w:r w:rsidR="0014405D">
        <w:rPr>
          <w:sz w:val="28"/>
        </w:rPr>
        <w:t>село Г</w:t>
      </w:r>
      <w:r w:rsidR="000B4D3B">
        <w:rPr>
          <w:sz w:val="28"/>
        </w:rPr>
        <w:t>ели</w:t>
      </w:r>
      <w:r w:rsidR="000B4D3B" w:rsidRPr="0092317A">
        <w:rPr>
          <w:sz w:val="28"/>
        </w:rPr>
        <w:t>» и имущество</w:t>
      </w:r>
      <w:r w:rsidR="000B4D3B">
        <w:rPr>
          <w:sz w:val="28"/>
        </w:rPr>
        <w:t>, в т.ч.</w:t>
      </w:r>
      <w:r w:rsidR="000B4D3B" w:rsidRPr="0092317A">
        <w:rPr>
          <w:sz w:val="28"/>
        </w:rPr>
        <w:t xml:space="preserve"> переданное </w:t>
      </w:r>
      <w:r w:rsidR="000B4D3B">
        <w:rPr>
          <w:sz w:val="28"/>
        </w:rPr>
        <w:t xml:space="preserve">учреждению </w:t>
      </w:r>
      <w:r w:rsidR="000B4D3B" w:rsidRPr="0092317A">
        <w:rPr>
          <w:sz w:val="28"/>
        </w:rPr>
        <w:t>учредителем в оперативное управление.</w:t>
      </w:r>
    </w:p>
    <w:p w:rsidR="00C9647B" w:rsidRPr="00DF7275" w:rsidRDefault="00687A13" w:rsidP="00C9647B">
      <w:pPr>
        <w:ind w:right="-284"/>
        <w:rPr>
          <w:rFonts w:ascii="Arial" w:hAnsi="Arial" w:cs="Arial"/>
          <w:color w:val="303234"/>
          <w:sz w:val="28"/>
          <w:szCs w:val="28"/>
        </w:rPr>
      </w:pPr>
      <w:r>
        <w:rPr>
          <w:b/>
          <w:color w:val="303234"/>
          <w:sz w:val="28"/>
          <w:szCs w:val="28"/>
        </w:rPr>
        <w:t xml:space="preserve">  3</w:t>
      </w:r>
      <w:r w:rsidR="00C9647B" w:rsidRPr="006E4FFC">
        <w:rPr>
          <w:b/>
          <w:color w:val="303234"/>
          <w:sz w:val="28"/>
          <w:szCs w:val="28"/>
        </w:rPr>
        <w:t>. Проверяемый период деятельности:</w:t>
      </w:r>
      <w:r w:rsidR="006E4FFC" w:rsidRPr="006E4FFC">
        <w:t xml:space="preserve"> </w:t>
      </w:r>
      <w:r w:rsidR="00CA06C7">
        <w:t>с 01.01.2017 г. по 31.12.2017</w:t>
      </w:r>
      <w:r w:rsidR="006E4FFC" w:rsidRPr="00C2504A">
        <w:t xml:space="preserve"> года.</w:t>
      </w:r>
      <w:r w:rsidR="00C9647B" w:rsidRPr="00DF7275">
        <w:rPr>
          <w:color w:val="303234"/>
          <w:sz w:val="28"/>
          <w:szCs w:val="28"/>
        </w:rPr>
        <w:t xml:space="preserve"> </w:t>
      </w:r>
    </w:p>
    <w:p w:rsidR="00C9647B" w:rsidRPr="006E4FFC" w:rsidRDefault="00687A13" w:rsidP="006E4FFC">
      <w:pPr>
        <w:ind w:right="-284"/>
        <w:rPr>
          <w:b/>
          <w:color w:val="303234"/>
          <w:sz w:val="28"/>
          <w:szCs w:val="28"/>
        </w:rPr>
      </w:pPr>
      <w:r>
        <w:rPr>
          <w:b/>
          <w:color w:val="303234"/>
          <w:sz w:val="28"/>
          <w:szCs w:val="28"/>
        </w:rPr>
        <w:t xml:space="preserve">  4</w:t>
      </w:r>
      <w:r w:rsidR="00C9647B" w:rsidRPr="006E4FFC">
        <w:rPr>
          <w:b/>
          <w:color w:val="303234"/>
          <w:sz w:val="28"/>
          <w:szCs w:val="28"/>
        </w:rPr>
        <w:t xml:space="preserve">. Сроки начала и окончания проведения контрольного мероприятия на объектах: </w:t>
      </w:r>
      <w:r w:rsidR="006E4FFC">
        <w:rPr>
          <w:b/>
          <w:color w:val="303234"/>
          <w:sz w:val="28"/>
          <w:szCs w:val="28"/>
        </w:rPr>
        <w:t xml:space="preserve"> </w:t>
      </w:r>
      <w:r w:rsidR="006E4FFC">
        <w:t xml:space="preserve">с </w:t>
      </w:r>
      <w:r w:rsidR="00CA06C7" w:rsidRPr="001C09C1">
        <w:rPr>
          <w:sz w:val="28"/>
        </w:rPr>
        <w:t>28.08. 2018</w:t>
      </w:r>
      <w:r w:rsidR="00CA06C7">
        <w:rPr>
          <w:sz w:val="28"/>
        </w:rPr>
        <w:t xml:space="preserve">г по </w:t>
      </w:r>
      <w:r w:rsidR="00CA06C7" w:rsidRPr="001C09C1">
        <w:rPr>
          <w:sz w:val="28"/>
        </w:rPr>
        <w:t xml:space="preserve"> 21.09.2018</w:t>
      </w:r>
      <w:r w:rsidR="00CA06C7">
        <w:rPr>
          <w:sz w:val="28"/>
        </w:rPr>
        <w:t>г</w:t>
      </w:r>
      <w:r w:rsidR="00CA06C7" w:rsidRPr="001C09C1">
        <w:rPr>
          <w:sz w:val="28"/>
        </w:rPr>
        <w:t>.</w:t>
      </w:r>
      <w:r w:rsidR="00CA06C7">
        <w:rPr>
          <w:sz w:val="28"/>
        </w:rPr>
        <w:t xml:space="preserve"> </w:t>
      </w:r>
    </w:p>
    <w:p w:rsidR="006E4FFC" w:rsidRPr="00CA06C7" w:rsidRDefault="00687A13" w:rsidP="006E4FFC">
      <w:pPr>
        <w:pStyle w:val="20"/>
        <w:ind w:firstLine="0"/>
        <w:jc w:val="left"/>
        <w:rPr>
          <w:b/>
          <w:color w:val="auto"/>
          <w:szCs w:val="24"/>
        </w:rPr>
      </w:pPr>
      <w:r>
        <w:rPr>
          <w:b/>
          <w:color w:val="auto"/>
          <w:szCs w:val="24"/>
        </w:rPr>
        <w:t xml:space="preserve">   5</w:t>
      </w:r>
      <w:r w:rsidR="006E4FFC" w:rsidRPr="00CA06C7">
        <w:rPr>
          <w:b/>
          <w:color w:val="auto"/>
          <w:szCs w:val="24"/>
        </w:rPr>
        <w:t>. Состав ответственных исполнителей:</w:t>
      </w:r>
    </w:p>
    <w:p w:rsidR="006E4FFC" w:rsidRPr="0014405D" w:rsidRDefault="006E4FFC" w:rsidP="006E4FFC">
      <w:pPr>
        <w:pStyle w:val="20"/>
        <w:ind w:firstLine="0"/>
        <w:jc w:val="left"/>
        <w:rPr>
          <w:i/>
          <w:color w:val="auto"/>
          <w:szCs w:val="24"/>
        </w:rPr>
      </w:pPr>
      <w:r w:rsidRPr="00CA06C7">
        <w:rPr>
          <w:i/>
          <w:color w:val="auto"/>
          <w:szCs w:val="24"/>
        </w:rPr>
        <w:t xml:space="preserve">           Руководитель контрольного мероприятия: </w:t>
      </w:r>
      <w:r w:rsidRPr="00CA06C7">
        <w:rPr>
          <w:color w:val="auto"/>
          <w:szCs w:val="24"/>
        </w:rPr>
        <w:t>аудитор  КСП  Абусаидов К.М.</w:t>
      </w:r>
    </w:p>
    <w:p w:rsidR="00C24163" w:rsidRDefault="006E4FFC" w:rsidP="00BE06B7">
      <w:pPr>
        <w:pStyle w:val="20"/>
        <w:ind w:firstLine="0"/>
        <w:jc w:val="left"/>
        <w:rPr>
          <w:color w:val="auto"/>
          <w:szCs w:val="24"/>
        </w:rPr>
      </w:pPr>
      <w:r w:rsidRPr="00CA06C7">
        <w:rPr>
          <w:color w:val="auto"/>
          <w:szCs w:val="24"/>
        </w:rPr>
        <w:t xml:space="preserve">                                                                             </w:t>
      </w:r>
      <w:r w:rsidRPr="00CA06C7">
        <w:rPr>
          <w:i/>
          <w:color w:val="auto"/>
          <w:szCs w:val="24"/>
        </w:rPr>
        <w:t>член</w:t>
      </w:r>
      <w:r w:rsidR="00BE06B7">
        <w:rPr>
          <w:color w:val="auto"/>
          <w:szCs w:val="24"/>
        </w:rPr>
        <w:t>: аудитор Джамалутдинов Д.М.</w:t>
      </w:r>
    </w:p>
    <w:p w:rsidR="00BE06B7" w:rsidRDefault="00BE06B7" w:rsidP="00BE06B7">
      <w:pPr>
        <w:pStyle w:val="20"/>
        <w:ind w:firstLine="0"/>
        <w:jc w:val="left"/>
        <w:rPr>
          <w:color w:val="auto"/>
          <w:szCs w:val="24"/>
        </w:rPr>
      </w:pPr>
    </w:p>
    <w:p w:rsidR="00BE06B7" w:rsidRDefault="00BE06B7" w:rsidP="00BE06B7">
      <w:pPr>
        <w:pStyle w:val="20"/>
        <w:ind w:firstLine="0"/>
        <w:jc w:val="left"/>
        <w:rPr>
          <w:color w:val="auto"/>
          <w:szCs w:val="24"/>
        </w:rPr>
      </w:pPr>
    </w:p>
    <w:p w:rsidR="00BE06B7" w:rsidRDefault="00BE06B7" w:rsidP="00BE06B7">
      <w:pPr>
        <w:pStyle w:val="20"/>
        <w:ind w:firstLine="0"/>
        <w:jc w:val="left"/>
        <w:rPr>
          <w:color w:val="auto"/>
          <w:szCs w:val="24"/>
        </w:rPr>
      </w:pPr>
    </w:p>
    <w:p w:rsidR="00BE06B7" w:rsidRDefault="00BE06B7" w:rsidP="00BE06B7">
      <w:pPr>
        <w:pStyle w:val="20"/>
        <w:ind w:firstLine="0"/>
        <w:jc w:val="left"/>
        <w:rPr>
          <w:color w:val="auto"/>
          <w:szCs w:val="24"/>
        </w:rPr>
      </w:pPr>
    </w:p>
    <w:p w:rsidR="00BE06B7" w:rsidRDefault="00BE06B7" w:rsidP="00BE06B7">
      <w:pPr>
        <w:pStyle w:val="20"/>
        <w:ind w:firstLine="0"/>
        <w:jc w:val="left"/>
        <w:rPr>
          <w:color w:val="auto"/>
          <w:szCs w:val="24"/>
        </w:rPr>
      </w:pPr>
    </w:p>
    <w:p w:rsidR="00BE06B7" w:rsidRDefault="00BE06B7" w:rsidP="00BE06B7">
      <w:pPr>
        <w:pStyle w:val="20"/>
        <w:ind w:firstLine="0"/>
        <w:jc w:val="left"/>
        <w:rPr>
          <w:color w:val="auto"/>
          <w:szCs w:val="24"/>
        </w:rPr>
      </w:pPr>
    </w:p>
    <w:p w:rsidR="00BE06B7" w:rsidRDefault="00BE06B7" w:rsidP="00BE06B7">
      <w:pPr>
        <w:pStyle w:val="20"/>
        <w:ind w:firstLine="0"/>
        <w:jc w:val="left"/>
        <w:rPr>
          <w:color w:val="auto"/>
          <w:szCs w:val="24"/>
        </w:rPr>
      </w:pPr>
    </w:p>
    <w:p w:rsidR="00BE06B7" w:rsidRDefault="00BE06B7" w:rsidP="00BE06B7">
      <w:pPr>
        <w:pStyle w:val="20"/>
        <w:ind w:firstLine="0"/>
        <w:jc w:val="left"/>
        <w:rPr>
          <w:color w:val="auto"/>
          <w:szCs w:val="24"/>
        </w:rPr>
      </w:pPr>
    </w:p>
    <w:p w:rsidR="00BE06B7" w:rsidRPr="00BE06B7" w:rsidRDefault="00BE06B7" w:rsidP="00BE06B7">
      <w:pPr>
        <w:pStyle w:val="20"/>
        <w:ind w:firstLine="0"/>
        <w:jc w:val="left"/>
        <w:rPr>
          <w:color w:val="auto"/>
          <w:szCs w:val="24"/>
        </w:rPr>
      </w:pPr>
    </w:p>
    <w:p w:rsidR="00C24163" w:rsidRDefault="00C24163" w:rsidP="00687A13">
      <w:pPr>
        <w:ind w:right="-85"/>
        <w:jc w:val="center"/>
        <w:rPr>
          <w:b/>
          <w:sz w:val="28"/>
        </w:rPr>
      </w:pPr>
      <w:r w:rsidRPr="00C24163">
        <w:rPr>
          <w:b/>
          <w:sz w:val="28"/>
        </w:rPr>
        <w:t>Сельское поселение Муни</w:t>
      </w:r>
      <w:r w:rsidR="001112FA">
        <w:rPr>
          <w:b/>
          <w:sz w:val="28"/>
        </w:rPr>
        <w:t>ципальное образования «село Г</w:t>
      </w:r>
      <w:r w:rsidRPr="00C24163">
        <w:rPr>
          <w:b/>
          <w:sz w:val="28"/>
        </w:rPr>
        <w:t xml:space="preserve">ели» </w:t>
      </w:r>
      <w:r>
        <w:rPr>
          <w:b/>
          <w:sz w:val="28"/>
        </w:rPr>
        <w:t xml:space="preserve">   </w:t>
      </w:r>
      <w:r w:rsidRPr="00C24163">
        <w:rPr>
          <w:b/>
          <w:sz w:val="28"/>
        </w:rPr>
        <w:t>Карабудахкетского района  и муниципальными учреждениями финансир</w:t>
      </w:r>
      <w:r w:rsidR="001112FA">
        <w:rPr>
          <w:b/>
          <w:sz w:val="28"/>
        </w:rPr>
        <w:t>уемыми из бюджета МО  «село Г</w:t>
      </w:r>
      <w:r w:rsidRPr="00C24163">
        <w:rPr>
          <w:b/>
          <w:sz w:val="28"/>
        </w:rPr>
        <w:t>ели».</w:t>
      </w:r>
    </w:p>
    <w:p w:rsidR="00C24163" w:rsidRPr="00BF16DB" w:rsidRDefault="00C24163" w:rsidP="00C9647B">
      <w:pPr>
        <w:ind w:right="-85"/>
        <w:rPr>
          <w:b/>
          <w:color w:val="303234"/>
          <w:sz w:val="14"/>
          <w:szCs w:val="28"/>
        </w:rPr>
      </w:pPr>
    </w:p>
    <w:p w:rsidR="00C24163" w:rsidRPr="00C24163" w:rsidRDefault="00C24163" w:rsidP="00C24163">
      <w:pPr>
        <w:ind w:right="-85"/>
        <w:rPr>
          <w:rFonts w:ascii="Arial" w:hAnsi="Arial" w:cs="Arial"/>
          <w:b/>
          <w:color w:val="303234"/>
          <w:sz w:val="28"/>
          <w:szCs w:val="28"/>
        </w:rPr>
      </w:pPr>
      <w:r w:rsidRPr="00B82EE5">
        <w:rPr>
          <w:b/>
          <w:color w:val="303234"/>
          <w:sz w:val="28"/>
          <w:szCs w:val="28"/>
        </w:rPr>
        <w:t xml:space="preserve">         </w:t>
      </w:r>
      <w:r w:rsidRPr="00C24163">
        <w:rPr>
          <w:b/>
          <w:color w:val="303234"/>
          <w:sz w:val="28"/>
          <w:szCs w:val="28"/>
        </w:rPr>
        <w:t>По результатам контрольного мероприятия установлено следующее: </w:t>
      </w:r>
    </w:p>
    <w:p w:rsidR="00C24163" w:rsidRPr="00BF16DB" w:rsidRDefault="00C24163" w:rsidP="00C24163">
      <w:pPr>
        <w:ind w:right="-85"/>
        <w:rPr>
          <w:color w:val="303234"/>
          <w:sz w:val="10"/>
          <w:szCs w:val="28"/>
        </w:rPr>
      </w:pPr>
      <w:r>
        <w:rPr>
          <w:color w:val="303234"/>
          <w:sz w:val="28"/>
          <w:szCs w:val="28"/>
        </w:rPr>
        <w:t xml:space="preserve"> </w:t>
      </w:r>
    </w:p>
    <w:p w:rsidR="000B5B10" w:rsidRDefault="00C24163" w:rsidP="00C04A36">
      <w:pPr>
        <w:ind w:right="-85"/>
        <w:rPr>
          <w:b/>
          <w:sz w:val="28"/>
          <w:szCs w:val="28"/>
        </w:rPr>
      </w:pPr>
      <w:r>
        <w:rPr>
          <w:b/>
          <w:sz w:val="28"/>
        </w:rPr>
        <w:lastRenderedPageBreak/>
        <w:t>Исполнение</w:t>
      </w:r>
      <w:r w:rsidRPr="006802E5">
        <w:rPr>
          <w:b/>
          <w:sz w:val="28"/>
        </w:rPr>
        <w:t xml:space="preserve"> бюджета</w:t>
      </w:r>
      <w:r>
        <w:rPr>
          <w:b/>
          <w:sz w:val="28"/>
        </w:rPr>
        <w:t xml:space="preserve"> СП</w:t>
      </w:r>
      <w:r w:rsidRPr="006802E5">
        <w:rPr>
          <w:b/>
          <w:sz w:val="28"/>
        </w:rPr>
        <w:t xml:space="preserve">  МО «</w:t>
      </w:r>
      <w:r w:rsidR="001112FA">
        <w:rPr>
          <w:b/>
          <w:sz w:val="28"/>
        </w:rPr>
        <w:t>село Г</w:t>
      </w:r>
      <w:r>
        <w:rPr>
          <w:b/>
          <w:sz w:val="28"/>
        </w:rPr>
        <w:t>ели</w:t>
      </w:r>
      <w:r w:rsidR="00C04A36">
        <w:rPr>
          <w:b/>
          <w:sz w:val="28"/>
        </w:rPr>
        <w:t xml:space="preserve">»  по доходам </w:t>
      </w:r>
      <w:r w:rsidRPr="006802E5">
        <w:rPr>
          <w:b/>
          <w:sz w:val="28"/>
        </w:rPr>
        <w:t xml:space="preserve"> 201</w:t>
      </w:r>
      <w:r>
        <w:rPr>
          <w:b/>
          <w:sz w:val="28"/>
        </w:rPr>
        <w:t>7</w:t>
      </w:r>
      <w:r w:rsidR="00C04A36">
        <w:rPr>
          <w:b/>
          <w:sz w:val="28"/>
        </w:rPr>
        <w:t>г</w:t>
      </w:r>
      <w:r w:rsidRPr="006802E5">
        <w:rPr>
          <w:b/>
          <w:sz w:val="28"/>
        </w:rPr>
        <w:t xml:space="preserve"> </w:t>
      </w:r>
      <w:r>
        <w:rPr>
          <w:b/>
          <w:sz w:val="28"/>
        </w:rPr>
        <w:t xml:space="preserve"> составил</w:t>
      </w:r>
      <w:r w:rsidRPr="006802E5">
        <w:rPr>
          <w:b/>
          <w:sz w:val="28"/>
          <w:szCs w:val="28"/>
        </w:rPr>
        <w:t xml:space="preserve"> </w:t>
      </w:r>
      <w:r w:rsidR="00C04A36">
        <w:rPr>
          <w:b/>
          <w:sz w:val="28"/>
          <w:szCs w:val="28"/>
        </w:rPr>
        <w:t>(т.р)</w:t>
      </w:r>
      <w:r w:rsidRPr="006802E5">
        <w:rPr>
          <w:b/>
          <w:sz w:val="28"/>
          <w:szCs w:val="28"/>
        </w:rPr>
        <w:t xml:space="preserve">    </w:t>
      </w:r>
    </w:p>
    <w:tbl>
      <w:tblPr>
        <w:tblW w:w="0" w:type="auto"/>
        <w:tblInd w:w="-459" w:type="dxa"/>
        <w:tblLayout w:type="fixed"/>
        <w:tblLook w:val="0000"/>
      </w:tblPr>
      <w:tblGrid>
        <w:gridCol w:w="425"/>
        <w:gridCol w:w="2410"/>
        <w:gridCol w:w="1701"/>
        <w:gridCol w:w="993"/>
        <w:gridCol w:w="850"/>
        <w:gridCol w:w="1134"/>
        <w:gridCol w:w="1134"/>
        <w:gridCol w:w="992"/>
        <w:gridCol w:w="851"/>
      </w:tblGrid>
      <w:tr w:rsidR="000B5B10" w:rsidRPr="00417368" w:rsidTr="003A5E3E">
        <w:tc>
          <w:tcPr>
            <w:tcW w:w="425" w:type="dxa"/>
            <w:tcBorders>
              <w:top w:val="single" w:sz="4" w:space="0" w:color="000000"/>
              <w:left w:val="single" w:sz="4" w:space="0" w:color="000000"/>
              <w:bottom w:val="single" w:sz="4" w:space="0" w:color="000000"/>
            </w:tcBorders>
          </w:tcPr>
          <w:p w:rsidR="000B5B10" w:rsidRPr="007A1B78" w:rsidRDefault="000B5B10" w:rsidP="003A5E3E">
            <w:pPr>
              <w:snapToGrid w:val="0"/>
              <w:rPr>
                <w:sz w:val="20"/>
                <w:szCs w:val="20"/>
              </w:rPr>
            </w:pPr>
            <w:r w:rsidRPr="007A1B78">
              <w:rPr>
                <w:sz w:val="20"/>
                <w:szCs w:val="20"/>
              </w:rPr>
              <w:t>№</w:t>
            </w:r>
          </w:p>
        </w:tc>
        <w:tc>
          <w:tcPr>
            <w:tcW w:w="2410" w:type="dxa"/>
            <w:tcBorders>
              <w:top w:val="single" w:sz="4" w:space="0" w:color="000000"/>
              <w:left w:val="single" w:sz="4" w:space="0" w:color="000000"/>
              <w:bottom w:val="single" w:sz="4" w:space="0" w:color="000000"/>
              <w:right w:val="single" w:sz="4" w:space="0" w:color="auto"/>
            </w:tcBorders>
          </w:tcPr>
          <w:p w:rsidR="000B5B10" w:rsidRPr="007A1B78" w:rsidRDefault="000B5B10" w:rsidP="003A5E3E">
            <w:pPr>
              <w:snapToGrid w:val="0"/>
              <w:rPr>
                <w:b/>
                <w:sz w:val="20"/>
                <w:szCs w:val="20"/>
              </w:rPr>
            </w:pPr>
          </w:p>
          <w:p w:rsidR="000B5B10" w:rsidRPr="007A1B78" w:rsidRDefault="000B5B10" w:rsidP="003A5E3E">
            <w:pPr>
              <w:snapToGrid w:val="0"/>
              <w:rPr>
                <w:b/>
                <w:sz w:val="20"/>
                <w:szCs w:val="20"/>
              </w:rPr>
            </w:pPr>
            <w:r w:rsidRPr="007A1B78">
              <w:rPr>
                <w:b/>
                <w:sz w:val="20"/>
                <w:szCs w:val="20"/>
              </w:rPr>
              <w:t xml:space="preserve">  Наименование</w:t>
            </w:r>
          </w:p>
          <w:p w:rsidR="000B5B10" w:rsidRPr="007A1B78" w:rsidRDefault="000B5B10" w:rsidP="003A5E3E">
            <w:pPr>
              <w:rPr>
                <w:b/>
                <w:sz w:val="20"/>
                <w:szCs w:val="20"/>
              </w:rPr>
            </w:pPr>
            <w:r w:rsidRPr="007A1B78">
              <w:rPr>
                <w:b/>
                <w:sz w:val="20"/>
                <w:szCs w:val="20"/>
              </w:rPr>
              <w:t xml:space="preserve">     показателей</w:t>
            </w:r>
          </w:p>
        </w:tc>
        <w:tc>
          <w:tcPr>
            <w:tcW w:w="1701" w:type="dxa"/>
            <w:tcBorders>
              <w:top w:val="single" w:sz="4" w:space="0" w:color="000000"/>
              <w:left w:val="single" w:sz="4" w:space="0" w:color="auto"/>
              <w:bottom w:val="single" w:sz="4" w:space="0" w:color="000000"/>
            </w:tcBorders>
          </w:tcPr>
          <w:p w:rsidR="000B5B10" w:rsidRPr="002E1B01" w:rsidRDefault="000B5B10" w:rsidP="003A5E3E">
            <w:pPr>
              <w:rPr>
                <w:b/>
                <w:sz w:val="14"/>
                <w:szCs w:val="20"/>
              </w:rPr>
            </w:pPr>
          </w:p>
          <w:p w:rsidR="000B5B10" w:rsidRPr="002E1B01" w:rsidRDefault="000B5B10" w:rsidP="003A5E3E">
            <w:pPr>
              <w:rPr>
                <w:b/>
                <w:sz w:val="14"/>
                <w:szCs w:val="20"/>
              </w:rPr>
            </w:pPr>
            <w:r w:rsidRPr="002E1B01">
              <w:rPr>
                <w:b/>
                <w:sz w:val="14"/>
                <w:szCs w:val="20"/>
              </w:rPr>
              <w:t>Код дохода</w:t>
            </w:r>
          </w:p>
          <w:p w:rsidR="000B5B10" w:rsidRPr="002E1B01" w:rsidRDefault="000B5B10" w:rsidP="003A5E3E">
            <w:pPr>
              <w:rPr>
                <w:b/>
                <w:sz w:val="14"/>
                <w:szCs w:val="20"/>
              </w:rPr>
            </w:pPr>
            <w:r w:rsidRPr="002E1B01">
              <w:rPr>
                <w:b/>
                <w:sz w:val="14"/>
                <w:szCs w:val="20"/>
              </w:rPr>
              <w:t xml:space="preserve">    по КБК</w:t>
            </w:r>
          </w:p>
        </w:tc>
        <w:tc>
          <w:tcPr>
            <w:tcW w:w="993" w:type="dxa"/>
            <w:tcBorders>
              <w:top w:val="single" w:sz="4" w:space="0" w:color="000000"/>
              <w:left w:val="single" w:sz="4" w:space="0" w:color="000000"/>
              <w:bottom w:val="single" w:sz="4" w:space="0" w:color="000000"/>
            </w:tcBorders>
          </w:tcPr>
          <w:p w:rsidR="000B5B10" w:rsidRPr="009B4B68" w:rsidRDefault="000B5B10" w:rsidP="003A5E3E">
            <w:pPr>
              <w:snapToGrid w:val="0"/>
              <w:rPr>
                <w:b/>
                <w:sz w:val="18"/>
                <w:szCs w:val="20"/>
              </w:rPr>
            </w:pPr>
            <w:r w:rsidRPr="009B4B68">
              <w:rPr>
                <w:b/>
                <w:sz w:val="18"/>
                <w:szCs w:val="20"/>
              </w:rPr>
              <w:t xml:space="preserve">Утвержденный </w:t>
            </w:r>
          </w:p>
          <w:p w:rsidR="000B5B10" w:rsidRPr="009B4B68" w:rsidRDefault="000B5B10" w:rsidP="003A5E3E">
            <w:pPr>
              <w:rPr>
                <w:b/>
                <w:sz w:val="18"/>
                <w:szCs w:val="20"/>
              </w:rPr>
            </w:pPr>
            <w:r w:rsidRPr="009B4B68">
              <w:rPr>
                <w:b/>
                <w:sz w:val="18"/>
                <w:szCs w:val="20"/>
              </w:rPr>
              <w:t>план</w:t>
            </w:r>
          </w:p>
        </w:tc>
        <w:tc>
          <w:tcPr>
            <w:tcW w:w="850" w:type="dxa"/>
            <w:tcBorders>
              <w:top w:val="single" w:sz="4" w:space="0" w:color="000000"/>
              <w:left w:val="single" w:sz="4" w:space="0" w:color="000000"/>
              <w:bottom w:val="single" w:sz="4" w:space="0" w:color="000000"/>
            </w:tcBorders>
          </w:tcPr>
          <w:p w:rsidR="000B5B10" w:rsidRPr="00930475" w:rsidRDefault="000B5B10" w:rsidP="003A5E3E">
            <w:pPr>
              <w:snapToGrid w:val="0"/>
              <w:rPr>
                <w:b/>
                <w:sz w:val="20"/>
                <w:szCs w:val="20"/>
              </w:rPr>
            </w:pPr>
            <w:r w:rsidRPr="00930475">
              <w:rPr>
                <w:b/>
                <w:sz w:val="20"/>
                <w:szCs w:val="20"/>
              </w:rPr>
              <w:t>Уточнения</w:t>
            </w:r>
          </w:p>
          <w:p w:rsidR="000B5B10" w:rsidRPr="00930475" w:rsidRDefault="000B5B10" w:rsidP="003A5E3E">
            <w:pPr>
              <w:rPr>
                <w:b/>
                <w:sz w:val="20"/>
                <w:szCs w:val="20"/>
              </w:rPr>
            </w:pPr>
            <w:r w:rsidRPr="00930475">
              <w:rPr>
                <w:b/>
                <w:sz w:val="20"/>
                <w:szCs w:val="20"/>
              </w:rPr>
              <w:t>(+,-)</w:t>
            </w:r>
          </w:p>
        </w:tc>
        <w:tc>
          <w:tcPr>
            <w:tcW w:w="1134" w:type="dxa"/>
            <w:tcBorders>
              <w:top w:val="single" w:sz="4" w:space="0" w:color="000000"/>
              <w:left w:val="single" w:sz="4" w:space="0" w:color="000000"/>
              <w:bottom w:val="single" w:sz="4" w:space="0" w:color="000000"/>
            </w:tcBorders>
          </w:tcPr>
          <w:p w:rsidR="000B5B10" w:rsidRPr="00930475" w:rsidRDefault="000B5B10" w:rsidP="003A5E3E">
            <w:pPr>
              <w:snapToGrid w:val="0"/>
              <w:rPr>
                <w:b/>
                <w:sz w:val="20"/>
                <w:szCs w:val="20"/>
              </w:rPr>
            </w:pPr>
            <w:r w:rsidRPr="00930475">
              <w:rPr>
                <w:b/>
                <w:sz w:val="20"/>
                <w:szCs w:val="20"/>
              </w:rPr>
              <w:t>Уточненный план</w:t>
            </w:r>
          </w:p>
          <w:p w:rsidR="000B5B10" w:rsidRPr="00930475" w:rsidRDefault="000B5B10" w:rsidP="003A5E3E">
            <w:pPr>
              <w:snapToGrid w:val="0"/>
              <w:rPr>
                <w:b/>
                <w:sz w:val="20"/>
                <w:szCs w:val="20"/>
              </w:rPr>
            </w:pPr>
            <w:r>
              <w:rPr>
                <w:b/>
                <w:sz w:val="20"/>
                <w:szCs w:val="20"/>
              </w:rPr>
              <w:t>на 2017</w:t>
            </w:r>
            <w:r w:rsidRPr="00930475">
              <w:rPr>
                <w:b/>
                <w:sz w:val="20"/>
                <w:szCs w:val="20"/>
              </w:rPr>
              <w:t>г</w:t>
            </w:r>
          </w:p>
        </w:tc>
        <w:tc>
          <w:tcPr>
            <w:tcW w:w="1134" w:type="dxa"/>
            <w:tcBorders>
              <w:top w:val="single" w:sz="4" w:space="0" w:color="000000"/>
              <w:left w:val="single" w:sz="4" w:space="0" w:color="000000"/>
              <w:bottom w:val="single" w:sz="4" w:space="0" w:color="000000"/>
              <w:right w:val="single" w:sz="4" w:space="0" w:color="auto"/>
            </w:tcBorders>
          </w:tcPr>
          <w:p w:rsidR="000B5B10" w:rsidRPr="001A4F5C" w:rsidRDefault="000B5B10" w:rsidP="003A5E3E">
            <w:pPr>
              <w:snapToGrid w:val="0"/>
              <w:rPr>
                <w:b/>
                <w:sz w:val="20"/>
                <w:szCs w:val="20"/>
              </w:rPr>
            </w:pPr>
            <w:r w:rsidRPr="001A4F5C">
              <w:rPr>
                <w:b/>
                <w:sz w:val="20"/>
                <w:szCs w:val="20"/>
              </w:rPr>
              <w:t>Исполне-но</w:t>
            </w:r>
            <w:r>
              <w:rPr>
                <w:b/>
                <w:sz w:val="20"/>
                <w:szCs w:val="20"/>
              </w:rPr>
              <w:t xml:space="preserve">  в 2017</w:t>
            </w:r>
          </w:p>
          <w:p w:rsidR="000B5B10" w:rsidRPr="001A4F5C" w:rsidRDefault="000B5B10" w:rsidP="003A5E3E">
            <w:pPr>
              <w:rPr>
                <w:b/>
                <w:sz w:val="18"/>
                <w:szCs w:val="18"/>
              </w:rPr>
            </w:pPr>
          </w:p>
        </w:tc>
        <w:tc>
          <w:tcPr>
            <w:tcW w:w="992" w:type="dxa"/>
            <w:tcBorders>
              <w:top w:val="single" w:sz="4" w:space="0" w:color="000000"/>
              <w:left w:val="single" w:sz="4" w:space="0" w:color="auto"/>
              <w:bottom w:val="single" w:sz="4" w:space="0" w:color="000000"/>
            </w:tcBorders>
          </w:tcPr>
          <w:p w:rsidR="000B5B10" w:rsidRPr="00F800F1" w:rsidRDefault="000B5B10" w:rsidP="003A5E3E">
            <w:pPr>
              <w:rPr>
                <w:b/>
                <w:sz w:val="20"/>
                <w:szCs w:val="18"/>
              </w:rPr>
            </w:pPr>
            <w:r w:rsidRPr="00F800F1">
              <w:rPr>
                <w:b/>
                <w:sz w:val="20"/>
                <w:szCs w:val="18"/>
              </w:rPr>
              <w:t>Неиспол-нено</w:t>
            </w:r>
          </w:p>
          <w:p w:rsidR="000B5B10" w:rsidRPr="00F800F1" w:rsidRDefault="000B5B10" w:rsidP="003A5E3E">
            <w:pPr>
              <w:rPr>
                <w:b/>
                <w:sz w:val="20"/>
                <w:szCs w:val="18"/>
              </w:rPr>
            </w:pPr>
            <w:r w:rsidRPr="00F800F1">
              <w:rPr>
                <w:b/>
                <w:sz w:val="20"/>
                <w:szCs w:val="18"/>
              </w:rPr>
              <w:t xml:space="preserve">   т.р.</w:t>
            </w:r>
          </w:p>
        </w:tc>
        <w:tc>
          <w:tcPr>
            <w:tcW w:w="851" w:type="dxa"/>
            <w:tcBorders>
              <w:top w:val="single" w:sz="4" w:space="0" w:color="000000"/>
              <w:left w:val="single" w:sz="4" w:space="0" w:color="000000"/>
              <w:bottom w:val="single" w:sz="4" w:space="0" w:color="000000"/>
              <w:right w:val="single" w:sz="4" w:space="0" w:color="000000"/>
            </w:tcBorders>
          </w:tcPr>
          <w:p w:rsidR="000B5B10" w:rsidRPr="00F800F1" w:rsidRDefault="000B5B10" w:rsidP="003A5E3E">
            <w:pPr>
              <w:snapToGrid w:val="0"/>
              <w:rPr>
                <w:b/>
                <w:sz w:val="20"/>
                <w:szCs w:val="20"/>
              </w:rPr>
            </w:pPr>
            <w:r w:rsidRPr="00F800F1">
              <w:rPr>
                <w:b/>
                <w:sz w:val="20"/>
                <w:szCs w:val="20"/>
              </w:rPr>
              <w:t xml:space="preserve">    % </w:t>
            </w:r>
          </w:p>
          <w:p w:rsidR="000B5B10" w:rsidRPr="00F800F1" w:rsidRDefault="000B5B10" w:rsidP="003A5E3E">
            <w:pPr>
              <w:rPr>
                <w:b/>
                <w:sz w:val="20"/>
                <w:szCs w:val="20"/>
              </w:rPr>
            </w:pPr>
            <w:r w:rsidRPr="00F800F1">
              <w:rPr>
                <w:b/>
                <w:sz w:val="20"/>
                <w:szCs w:val="20"/>
              </w:rPr>
              <w:t>исполнения</w:t>
            </w:r>
          </w:p>
        </w:tc>
      </w:tr>
      <w:tr w:rsidR="000B5B10" w:rsidRPr="00417368" w:rsidTr="003A5E3E">
        <w:tc>
          <w:tcPr>
            <w:tcW w:w="425" w:type="dxa"/>
            <w:tcBorders>
              <w:top w:val="single" w:sz="4" w:space="0" w:color="000000"/>
              <w:left w:val="single" w:sz="4" w:space="0" w:color="000000"/>
              <w:bottom w:val="single" w:sz="4" w:space="0" w:color="000000"/>
            </w:tcBorders>
          </w:tcPr>
          <w:p w:rsidR="000B5B10" w:rsidRPr="007A1B78" w:rsidRDefault="000B5B10" w:rsidP="003A5E3E">
            <w:pPr>
              <w:snapToGrid w:val="0"/>
              <w:rPr>
                <w:b/>
                <w:bCs/>
                <w:sz w:val="20"/>
                <w:szCs w:val="20"/>
              </w:rPr>
            </w:pPr>
            <w:r w:rsidRPr="007A1B78">
              <w:rPr>
                <w:b/>
                <w:bCs/>
                <w:sz w:val="20"/>
                <w:szCs w:val="20"/>
              </w:rPr>
              <w:t>1</w:t>
            </w:r>
          </w:p>
        </w:tc>
        <w:tc>
          <w:tcPr>
            <w:tcW w:w="2410" w:type="dxa"/>
            <w:tcBorders>
              <w:top w:val="single" w:sz="4" w:space="0" w:color="000000"/>
              <w:left w:val="single" w:sz="4" w:space="0" w:color="000000"/>
              <w:bottom w:val="single" w:sz="4" w:space="0" w:color="000000"/>
              <w:right w:val="single" w:sz="4" w:space="0" w:color="auto"/>
            </w:tcBorders>
          </w:tcPr>
          <w:p w:rsidR="000B5B10" w:rsidRPr="007A1B78" w:rsidRDefault="000B5B10" w:rsidP="003A5E3E">
            <w:pPr>
              <w:snapToGrid w:val="0"/>
              <w:rPr>
                <w:b/>
                <w:bCs/>
                <w:sz w:val="20"/>
                <w:szCs w:val="20"/>
              </w:rPr>
            </w:pPr>
            <w:r w:rsidRPr="007A1B78">
              <w:rPr>
                <w:b/>
                <w:bCs/>
                <w:sz w:val="20"/>
                <w:szCs w:val="20"/>
              </w:rPr>
              <w:t xml:space="preserve">Налог на доходы  </w:t>
            </w:r>
            <w:r w:rsidRPr="007A1B78">
              <w:rPr>
                <w:b/>
                <w:bCs/>
                <w:sz w:val="16"/>
                <w:szCs w:val="16"/>
              </w:rPr>
              <w:t xml:space="preserve">ФЛ </w:t>
            </w:r>
          </w:p>
        </w:tc>
        <w:tc>
          <w:tcPr>
            <w:tcW w:w="1701" w:type="dxa"/>
            <w:tcBorders>
              <w:top w:val="single" w:sz="4" w:space="0" w:color="000000"/>
              <w:left w:val="single" w:sz="4" w:space="0" w:color="auto"/>
              <w:bottom w:val="single" w:sz="4" w:space="0" w:color="000000"/>
            </w:tcBorders>
          </w:tcPr>
          <w:p w:rsidR="000B5B10" w:rsidRPr="002E1B01" w:rsidRDefault="000B5B10" w:rsidP="003A5E3E">
            <w:pPr>
              <w:snapToGrid w:val="0"/>
              <w:rPr>
                <w:b/>
                <w:bCs/>
                <w:sz w:val="14"/>
                <w:szCs w:val="20"/>
              </w:rPr>
            </w:pPr>
            <w:r>
              <w:rPr>
                <w:b/>
                <w:bCs/>
                <w:sz w:val="14"/>
                <w:szCs w:val="20"/>
              </w:rPr>
              <w:t>182101020100121</w:t>
            </w:r>
            <w:r w:rsidRPr="002E1B01">
              <w:rPr>
                <w:b/>
                <w:bCs/>
                <w:sz w:val="14"/>
                <w:szCs w:val="20"/>
              </w:rPr>
              <w:t>00110</w:t>
            </w:r>
          </w:p>
        </w:tc>
        <w:tc>
          <w:tcPr>
            <w:tcW w:w="993" w:type="dxa"/>
            <w:tcBorders>
              <w:top w:val="single" w:sz="4" w:space="0" w:color="000000"/>
              <w:left w:val="single" w:sz="4" w:space="0" w:color="000000"/>
              <w:bottom w:val="single" w:sz="4" w:space="0" w:color="000000"/>
            </w:tcBorders>
          </w:tcPr>
          <w:p w:rsidR="000B5B10" w:rsidRPr="009B4B68" w:rsidRDefault="000B5B10" w:rsidP="003A5E3E">
            <w:pPr>
              <w:snapToGrid w:val="0"/>
              <w:rPr>
                <w:b/>
                <w:bCs/>
                <w:sz w:val="18"/>
                <w:szCs w:val="20"/>
              </w:rPr>
            </w:pPr>
            <w:r w:rsidRPr="009B4B68">
              <w:rPr>
                <w:b/>
                <w:bCs/>
                <w:sz w:val="18"/>
                <w:szCs w:val="20"/>
              </w:rPr>
              <w:t xml:space="preserve">    </w:t>
            </w:r>
            <w:r>
              <w:rPr>
                <w:b/>
                <w:bCs/>
                <w:sz w:val="18"/>
                <w:szCs w:val="20"/>
              </w:rPr>
              <w:t>28,900</w:t>
            </w:r>
          </w:p>
        </w:tc>
        <w:tc>
          <w:tcPr>
            <w:tcW w:w="850" w:type="dxa"/>
            <w:tcBorders>
              <w:top w:val="single" w:sz="4" w:space="0" w:color="000000"/>
              <w:left w:val="single" w:sz="4" w:space="0" w:color="000000"/>
              <w:bottom w:val="single" w:sz="4" w:space="0" w:color="000000"/>
            </w:tcBorders>
          </w:tcPr>
          <w:p w:rsidR="000B5B10" w:rsidRPr="00930475" w:rsidRDefault="000B5B10" w:rsidP="003A5E3E">
            <w:pPr>
              <w:snapToGrid w:val="0"/>
              <w:rPr>
                <w:b/>
                <w:bCs/>
                <w:sz w:val="20"/>
                <w:szCs w:val="20"/>
              </w:rPr>
            </w:pPr>
            <w:r w:rsidRPr="00930475">
              <w:rPr>
                <w:b/>
                <w:bCs/>
                <w:sz w:val="20"/>
                <w:szCs w:val="20"/>
              </w:rPr>
              <w:t xml:space="preserve">     -</w:t>
            </w:r>
          </w:p>
        </w:tc>
        <w:tc>
          <w:tcPr>
            <w:tcW w:w="1134" w:type="dxa"/>
            <w:tcBorders>
              <w:top w:val="single" w:sz="4" w:space="0" w:color="000000"/>
              <w:left w:val="single" w:sz="4" w:space="0" w:color="000000"/>
              <w:bottom w:val="single" w:sz="4" w:space="0" w:color="000000"/>
            </w:tcBorders>
          </w:tcPr>
          <w:p w:rsidR="000B5B10" w:rsidRPr="00930475" w:rsidRDefault="000B5B10" w:rsidP="003A5E3E">
            <w:pPr>
              <w:snapToGrid w:val="0"/>
              <w:rPr>
                <w:b/>
                <w:bCs/>
                <w:sz w:val="20"/>
                <w:szCs w:val="20"/>
              </w:rPr>
            </w:pPr>
            <w:r w:rsidRPr="00930475">
              <w:rPr>
                <w:b/>
                <w:bCs/>
                <w:sz w:val="20"/>
                <w:szCs w:val="20"/>
              </w:rPr>
              <w:t xml:space="preserve">     </w:t>
            </w:r>
            <w:r>
              <w:rPr>
                <w:b/>
                <w:bCs/>
                <w:sz w:val="20"/>
                <w:szCs w:val="20"/>
              </w:rPr>
              <w:t>28,900</w:t>
            </w:r>
          </w:p>
        </w:tc>
        <w:tc>
          <w:tcPr>
            <w:tcW w:w="1134" w:type="dxa"/>
            <w:tcBorders>
              <w:top w:val="single" w:sz="4" w:space="0" w:color="000000"/>
              <w:left w:val="single" w:sz="4" w:space="0" w:color="000000"/>
              <w:bottom w:val="single" w:sz="4" w:space="0" w:color="000000"/>
              <w:right w:val="single" w:sz="4" w:space="0" w:color="auto"/>
            </w:tcBorders>
          </w:tcPr>
          <w:p w:rsidR="000B5B10" w:rsidRPr="00D10BC5" w:rsidRDefault="000B5B10" w:rsidP="003A5E3E">
            <w:pPr>
              <w:snapToGrid w:val="0"/>
              <w:rPr>
                <w:b/>
                <w:bCs/>
                <w:sz w:val="20"/>
                <w:szCs w:val="20"/>
              </w:rPr>
            </w:pPr>
            <w:r w:rsidRPr="00D10BC5">
              <w:rPr>
                <w:b/>
                <w:bCs/>
                <w:sz w:val="20"/>
                <w:szCs w:val="20"/>
              </w:rPr>
              <w:t xml:space="preserve">   </w:t>
            </w:r>
            <w:r>
              <w:rPr>
                <w:b/>
                <w:bCs/>
                <w:sz w:val="20"/>
                <w:szCs w:val="20"/>
              </w:rPr>
              <w:t xml:space="preserve"> 44,242</w:t>
            </w:r>
          </w:p>
        </w:tc>
        <w:tc>
          <w:tcPr>
            <w:tcW w:w="992" w:type="dxa"/>
            <w:tcBorders>
              <w:top w:val="single" w:sz="4" w:space="0" w:color="000000"/>
              <w:left w:val="single" w:sz="4" w:space="0" w:color="auto"/>
              <w:bottom w:val="single" w:sz="4" w:space="0" w:color="000000"/>
            </w:tcBorders>
          </w:tcPr>
          <w:p w:rsidR="000B5B10" w:rsidRPr="00F800F1" w:rsidRDefault="000B5B10" w:rsidP="003A5E3E">
            <w:pPr>
              <w:snapToGrid w:val="0"/>
              <w:rPr>
                <w:b/>
                <w:bCs/>
                <w:sz w:val="20"/>
                <w:szCs w:val="20"/>
              </w:rPr>
            </w:pPr>
            <w:r w:rsidRPr="00F800F1">
              <w:rPr>
                <w:b/>
                <w:bCs/>
                <w:sz w:val="20"/>
                <w:szCs w:val="20"/>
              </w:rPr>
              <w:t xml:space="preserve">  </w:t>
            </w:r>
            <w:r>
              <w:rPr>
                <w:b/>
                <w:bCs/>
                <w:sz w:val="20"/>
                <w:szCs w:val="20"/>
              </w:rPr>
              <w:t>-15,342</w:t>
            </w:r>
          </w:p>
        </w:tc>
        <w:tc>
          <w:tcPr>
            <w:tcW w:w="851" w:type="dxa"/>
            <w:tcBorders>
              <w:top w:val="single" w:sz="4" w:space="0" w:color="000000"/>
              <w:left w:val="single" w:sz="4" w:space="0" w:color="000000"/>
              <w:bottom w:val="single" w:sz="4" w:space="0" w:color="000000"/>
              <w:right w:val="single" w:sz="4" w:space="0" w:color="000000"/>
            </w:tcBorders>
          </w:tcPr>
          <w:p w:rsidR="000B5B10" w:rsidRPr="00F800F1" w:rsidRDefault="000B5B10" w:rsidP="003A5E3E">
            <w:pPr>
              <w:snapToGrid w:val="0"/>
              <w:rPr>
                <w:b/>
                <w:bCs/>
                <w:sz w:val="20"/>
                <w:szCs w:val="20"/>
              </w:rPr>
            </w:pPr>
            <w:r w:rsidRPr="00F800F1">
              <w:rPr>
                <w:b/>
                <w:bCs/>
                <w:sz w:val="20"/>
                <w:szCs w:val="20"/>
              </w:rPr>
              <w:t xml:space="preserve"> </w:t>
            </w:r>
            <w:r>
              <w:rPr>
                <w:b/>
                <w:bCs/>
                <w:sz w:val="20"/>
                <w:szCs w:val="20"/>
              </w:rPr>
              <w:t>153,1</w:t>
            </w:r>
          </w:p>
        </w:tc>
      </w:tr>
      <w:tr w:rsidR="000B5B10" w:rsidRPr="00417368" w:rsidTr="003A5E3E">
        <w:trPr>
          <w:trHeight w:val="246"/>
        </w:trPr>
        <w:tc>
          <w:tcPr>
            <w:tcW w:w="425" w:type="dxa"/>
            <w:tcBorders>
              <w:top w:val="single" w:sz="4" w:space="0" w:color="000000"/>
              <w:left w:val="single" w:sz="4" w:space="0" w:color="000000"/>
              <w:bottom w:val="single" w:sz="4" w:space="0" w:color="000000"/>
            </w:tcBorders>
          </w:tcPr>
          <w:p w:rsidR="000B5B10" w:rsidRPr="007A1B78" w:rsidRDefault="000B5B10" w:rsidP="003A5E3E">
            <w:pPr>
              <w:snapToGrid w:val="0"/>
              <w:rPr>
                <w:b/>
                <w:bCs/>
                <w:sz w:val="20"/>
                <w:szCs w:val="16"/>
              </w:rPr>
            </w:pPr>
            <w:r w:rsidRPr="007A1B78">
              <w:rPr>
                <w:b/>
                <w:bCs/>
                <w:sz w:val="20"/>
                <w:szCs w:val="16"/>
              </w:rPr>
              <w:t>2</w:t>
            </w:r>
          </w:p>
        </w:tc>
        <w:tc>
          <w:tcPr>
            <w:tcW w:w="2410" w:type="dxa"/>
            <w:tcBorders>
              <w:top w:val="single" w:sz="4" w:space="0" w:color="000000"/>
              <w:left w:val="single" w:sz="4" w:space="0" w:color="000000"/>
              <w:bottom w:val="single" w:sz="4" w:space="0" w:color="000000"/>
              <w:right w:val="single" w:sz="4" w:space="0" w:color="auto"/>
            </w:tcBorders>
          </w:tcPr>
          <w:p w:rsidR="000B5B10" w:rsidRPr="007A1B78" w:rsidRDefault="000B5B10" w:rsidP="003A5E3E">
            <w:pPr>
              <w:snapToGrid w:val="0"/>
              <w:rPr>
                <w:b/>
                <w:bCs/>
                <w:sz w:val="20"/>
                <w:szCs w:val="16"/>
              </w:rPr>
            </w:pPr>
            <w:r w:rsidRPr="007A1B78">
              <w:rPr>
                <w:b/>
                <w:bCs/>
                <w:sz w:val="20"/>
                <w:szCs w:val="16"/>
              </w:rPr>
              <w:t xml:space="preserve">Земельный налог </w:t>
            </w:r>
          </w:p>
        </w:tc>
        <w:tc>
          <w:tcPr>
            <w:tcW w:w="1701" w:type="dxa"/>
            <w:tcBorders>
              <w:top w:val="single" w:sz="4" w:space="0" w:color="000000"/>
              <w:left w:val="single" w:sz="4" w:space="0" w:color="auto"/>
              <w:bottom w:val="single" w:sz="4" w:space="0" w:color="000000"/>
            </w:tcBorders>
          </w:tcPr>
          <w:p w:rsidR="000B5B10" w:rsidRPr="00436013" w:rsidRDefault="000B5B10" w:rsidP="003A5E3E">
            <w:pPr>
              <w:snapToGrid w:val="0"/>
              <w:rPr>
                <w:b/>
                <w:bCs/>
                <w:sz w:val="16"/>
                <w:szCs w:val="16"/>
              </w:rPr>
            </w:pPr>
            <w:r w:rsidRPr="00436013">
              <w:rPr>
                <w:b/>
                <w:bCs/>
                <w:sz w:val="14"/>
                <w:szCs w:val="16"/>
              </w:rPr>
              <w:t>182</w:t>
            </w:r>
            <w:r>
              <w:rPr>
                <w:b/>
                <w:bCs/>
                <w:sz w:val="14"/>
                <w:szCs w:val="16"/>
              </w:rPr>
              <w:t>1</w:t>
            </w:r>
            <w:r>
              <w:rPr>
                <w:b/>
                <w:sz w:val="14"/>
                <w:szCs w:val="16"/>
              </w:rPr>
              <w:t>06</w:t>
            </w:r>
            <w:r w:rsidRPr="00436013">
              <w:rPr>
                <w:b/>
                <w:sz w:val="14"/>
                <w:szCs w:val="16"/>
              </w:rPr>
              <w:t>06000</w:t>
            </w:r>
            <w:r>
              <w:rPr>
                <w:b/>
                <w:sz w:val="14"/>
                <w:szCs w:val="16"/>
              </w:rPr>
              <w:t>000000</w:t>
            </w:r>
            <w:r w:rsidRPr="00436013">
              <w:rPr>
                <w:b/>
                <w:sz w:val="14"/>
                <w:szCs w:val="16"/>
              </w:rPr>
              <w:t>110</w:t>
            </w:r>
          </w:p>
        </w:tc>
        <w:tc>
          <w:tcPr>
            <w:tcW w:w="993" w:type="dxa"/>
            <w:tcBorders>
              <w:top w:val="single" w:sz="4" w:space="0" w:color="000000"/>
              <w:left w:val="single" w:sz="4" w:space="0" w:color="000000"/>
              <w:bottom w:val="single" w:sz="4" w:space="0" w:color="000000"/>
            </w:tcBorders>
          </w:tcPr>
          <w:p w:rsidR="000B5B10" w:rsidRPr="009B4B68" w:rsidRDefault="000B5B10" w:rsidP="003A5E3E">
            <w:pPr>
              <w:snapToGrid w:val="0"/>
              <w:rPr>
                <w:b/>
                <w:bCs/>
                <w:sz w:val="18"/>
                <w:szCs w:val="16"/>
              </w:rPr>
            </w:pPr>
            <w:r>
              <w:rPr>
                <w:b/>
                <w:bCs/>
                <w:sz w:val="18"/>
                <w:szCs w:val="16"/>
              </w:rPr>
              <w:t xml:space="preserve">  414,700</w:t>
            </w:r>
          </w:p>
        </w:tc>
        <w:tc>
          <w:tcPr>
            <w:tcW w:w="850" w:type="dxa"/>
            <w:tcBorders>
              <w:top w:val="single" w:sz="4" w:space="0" w:color="000000"/>
              <w:left w:val="single" w:sz="4" w:space="0" w:color="000000"/>
              <w:bottom w:val="single" w:sz="4" w:space="0" w:color="000000"/>
            </w:tcBorders>
          </w:tcPr>
          <w:p w:rsidR="000B5B10" w:rsidRPr="00930475" w:rsidRDefault="000B5B10" w:rsidP="003A5E3E">
            <w:pPr>
              <w:snapToGrid w:val="0"/>
              <w:rPr>
                <w:bCs/>
                <w:sz w:val="16"/>
                <w:szCs w:val="16"/>
              </w:rPr>
            </w:pPr>
            <w:r w:rsidRPr="00930475">
              <w:rPr>
                <w:bCs/>
                <w:sz w:val="18"/>
                <w:szCs w:val="16"/>
              </w:rPr>
              <w:t xml:space="preserve">- </w:t>
            </w:r>
            <w:r>
              <w:rPr>
                <w:bCs/>
                <w:sz w:val="18"/>
                <w:szCs w:val="16"/>
              </w:rPr>
              <w:t>18,063</w:t>
            </w:r>
          </w:p>
        </w:tc>
        <w:tc>
          <w:tcPr>
            <w:tcW w:w="1134" w:type="dxa"/>
            <w:tcBorders>
              <w:top w:val="single" w:sz="4" w:space="0" w:color="000000"/>
              <w:left w:val="single" w:sz="4" w:space="0" w:color="000000"/>
              <w:bottom w:val="single" w:sz="4" w:space="0" w:color="000000"/>
            </w:tcBorders>
          </w:tcPr>
          <w:p w:rsidR="000B5B10" w:rsidRPr="00930475" w:rsidRDefault="000B5B10" w:rsidP="003A5E3E">
            <w:pPr>
              <w:snapToGrid w:val="0"/>
              <w:rPr>
                <w:b/>
                <w:bCs/>
                <w:sz w:val="16"/>
                <w:szCs w:val="16"/>
              </w:rPr>
            </w:pPr>
            <w:r>
              <w:rPr>
                <w:b/>
                <w:bCs/>
                <w:sz w:val="20"/>
                <w:szCs w:val="16"/>
              </w:rPr>
              <w:t xml:space="preserve">  396,637</w:t>
            </w:r>
            <w:r w:rsidRPr="00930475">
              <w:rPr>
                <w:b/>
                <w:bCs/>
                <w:sz w:val="20"/>
                <w:szCs w:val="16"/>
              </w:rPr>
              <w:t xml:space="preserve">   </w:t>
            </w:r>
          </w:p>
        </w:tc>
        <w:tc>
          <w:tcPr>
            <w:tcW w:w="1134" w:type="dxa"/>
            <w:tcBorders>
              <w:top w:val="single" w:sz="4" w:space="0" w:color="000000"/>
              <w:left w:val="single" w:sz="4" w:space="0" w:color="000000"/>
              <w:bottom w:val="single" w:sz="4" w:space="0" w:color="000000"/>
              <w:right w:val="single" w:sz="4" w:space="0" w:color="auto"/>
            </w:tcBorders>
          </w:tcPr>
          <w:p w:rsidR="000B5B10" w:rsidRPr="005152A0" w:rsidRDefault="000B5B10" w:rsidP="003A5E3E">
            <w:pPr>
              <w:snapToGrid w:val="0"/>
              <w:rPr>
                <w:b/>
                <w:bCs/>
                <w:sz w:val="16"/>
                <w:szCs w:val="16"/>
              </w:rPr>
            </w:pPr>
            <w:r w:rsidRPr="005152A0">
              <w:rPr>
                <w:b/>
                <w:bCs/>
                <w:sz w:val="20"/>
                <w:szCs w:val="16"/>
              </w:rPr>
              <w:t xml:space="preserve">  </w:t>
            </w:r>
            <w:r>
              <w:rPr>
                <w:b/>
                <w:bCs/>
                <w:sz w:val="20"/>
                <w:szCs w:val="16"/>
              </w:rPr>
              <w:t>419,151</w:t>
            </w:r>
          </w:p>
        </w:tc>
        <w:tc>
          <w:tcPr>
            <w:tcW w:w="992" w:type="dxa"/>
            <w:tcBorders>
              <w:top w:val="single" w:sz="4" w:space="0" w:color="000000"/>
              <w:left w:val="single" w:sz="4" w:space="0" w:color="auto"/>
              <w:bottom w:val="single" w:sz="4" w:space="0" w:color="000000"/>
            </w:tcBorders>
          </w:tcPr>
          <w:p w:rsidR="000B5B10" w:rsidRPr="00F800F1" w:rsidRDefault="000B5B10" w:rsidP="003A5E3E">
            <w:pPr>
              <w:snapToGrid w:val="0"/>
              <w:rPr>
                <w:b/>
                <w:bCs/>
                <w:sz w:val="20"/>
                <w:szCs w:val="16"/>
              </w:rPr>
            </w:pPr>
            <w:r w:rsidRPr="00F800F1">
              <w:rPr>
                <w:b/>
                <w:bCs/>
                <w:sz w:val="20"/>
                <w:szCs w:val="16"/>
              </w:rPr>
              <w:t xml:space="preserve">  </w:t>
            </w:r>
            <w:r>
              <w:rPr>
                <w:b/>
                <w:bCs/>
                <w:sz w:val="20"/>
                <w:szCs w:val="16"/>
              </w:rPr>
              <w:t>-22,514</w:t>
            </w:r>
          </w:p>
        </w:tc>
        <w:tc>
          <w:tcPr>
            <w:tcW w:w="851" w:type="dxa"/>
            <w:tcBorders>
              <w:top w:val="single" w:sz="4" w:space="0" w:color="000000"/>
              <w:left w:val="single" w:sz="4" w:space="0" w:color="000000"/>
              <w:bottom w:val="single" w:sz="4" w:space="0" w:color="000000"/>
              <w:right w:val="single" w:sz="4" w:space="0" w:color="000000"/>
            </w:tcBorders>
          </w:tcPr>
          <w:p w:rsidR="000B5B10" w:rsidRPr="00F800F1" w:rsidRDefault="000B5B10" w:rsidP="003A5E3E">
            <w:pPr>
              <w:snapToGrid w:val="0"/>
              <w:rPr>
                <w:b/>
                <w:bCs/>
                <w:sz w:val="16"/>
                <w:szCs w:val="16"/>
              </w:rPr>
            </w:pPr>
            <w:r w:rsidRPr="00F800F1">
              <w:rPr>
                <w:b/>
                <w:bCs/>
                <w:sz w:val="20"/>
                <w:szCs w:val="16"/>
              </w:rPr>
              <w:t xml:space="preserve"> </w:t>
            </w:r>
            <w:r>
              <w:rPr>
                <w:b/>
                <w:bCs/>
                <w:sz w:val="20"/>
                <w:szCs w:val="16"/>
              </w:rPr>
              <w:t>105,7</w:t>
            </w:r>
          </w:p>
        </w:tc>
      </w:tr>
      <w:tr w:rsidR="000B5B10" w:rsidRPr="00417368" w:rsidTr="003A5E3E">
        <w:tc>
          <w:tcPr>
            <w:tcW w:w="425" w:type="dxa"/>
            <w:tcBorders>
              <w:top w:val="single" w:sz="4" w:space="0" w:color="000000"/>
              <w:left w:val="single" w:sz="4" w:space="0" w:color="000000"/>
              <w:bottom w:val="single" w:sz="4" w:space="0" w:color="000000"/>
            </w:tcBorders>
          </w:tcPr>
          <w:p w:rsidR="000B5B10" w:rsidRPr="007A1B78" w:rsidRDefault="000B5B10" w:rsidP="003A5E3E">
            <w:pPr>
              <w:snapToGrid w:val="0"/>
              <w:rPr>
                <w:b/>
                <w:bCs/>
                <w:sz w:val="20"/>
                <w:szCs w:val="20"/>
              </w:rPr>
            </w:pPr>
            <w:r w:rsidRPr="007A1B78">
              <w:rPr>
                <w:b/>
                <w:bCs/>
                <w:sz w:val="20"/>
                <w:szCs w:val="20"/>
              </w:rPr>
              <w:t>3</w:t>
            </w:r>
          </w:p>
        </w:tc>
        <w:tc>
          <w:tcPr>
            <w:tcW w:w="2410" w:type="dxa"/>
            <w:tcBorders>
              <w:top w:val="single" w:sz="4" w:space="0" w:color="000000"/>
              <w:left w:val="single" w:sz="4" w:space="0" w:color="000000"/>
              <w:bottom w:val="single" w:sz="4" w:space="0" w:color="000000"/>
              <w:right w:val="single" w:sz="4" w:space="0" w:color="auto"/>
            </w:tcBorders>
          </w:tcPr>
          <w:p w:rsidR="000B5B10" w:rsidRPr="007A1B78" w:rsidRDefault="000B5B10" w:rsidP="003A5E3E">
            <w:pPr>
              <w:snapToGrid w:val="0"/>
              <w:rPr>
                <w:b/>
                <w:bCs/>
                <w:sz w:val="20"/>
                <w:szCs w:val="20"/>
              </w:rPr>
            </w:pPr>
            <w:r w:rsidRPr="007A1B78">
              <w:rPr>
                <w:b/>
                <w:bCs/>
                <w:sz w:val="20"/>
                <w:szCs w:val="20"/>
              </w:rPr>
              <w:t>Налог на имущест. ФЛ</w:t>
            </w:r>
          </w:p>
        </w:tc>
        <w:tc>
          <w:tcPr>
            <w:tcW w:w="1701" w:type="dxa"/>
            <w:tcBorders>
              <w:top w:val="single" w:sz="4" w:space="0" w:color="000000"/>
              <w:left w:val="single" w:sz="4" w:space="0" w:color="auto"/>
              <w:bottom w:val="single" w:sz="4" w:space="0" w:color="000000"/>
            </w:tcBorders>
          </w:tcPr>
          <w:p w:rsidR="000B5B10" w:rsidRPr="00AF2C67" w:rsidRDefault="000B5B10" w:rsidP="003A5E3E">
            <w:pPr>
              <w:snapToGrid w:val="0"/>
              <w:rPr>
                <w:b/>
                <w:bCs/>
                <w:sz w:val="16"/>
                <w:szCs w:val="16"/>
              </w:rPr>
            </w:pPr>
            <w:r w:rsidRPr="00AF2C67">
              <w:rPr>
                <w:b/>
                <w:bCs/>
                <w:sz w:val="14"/>
                <w:szCs w:val="16"/>
              </w:rPr>
              <w:t>182</w:t>
            </w:r>
            <w:r>
              <w:rPr>
                <w:b/>
                <w:sz w:val="14"/>
                <w:szCs w:val="16"/>
              </w:rPr>
              <w:t>1060100000</w:t>
            </w:r>
            <w:r w:rsidRPr="00AF2C67">
              <w:rPr>
                <w:b/>
                <w:sz w:val="14"/>
                <w:szCs w:val="16"/>
              </w:rPr>
              <w:t>0000 110</w:t>
            </w:r>
          </w:p>
        </w:tc>
        <w:tc>
          <w:tcPr>
            <w:tcW w:w="993" w:type="dxa"/>
            <w:tcBorders>
              <w:top w:val="single" w:sz="4" w:space="0" w:color="000000"/>
              <w:left w:val="single" w:sz="4" w:space="0" w:color="000000"/>
              <w:bottom w:val="single" w:sz="4" w:space="0" w:color="000000"/>
            </w:tcBorders>
          </w:tcPr>
          <w:p w:rsidR="000B5B10" w:rsidRPr="009B4B68" w:rsidRDefault="000B5B10" w:rsidP="003A5E3E">
            <w:pPr>
              <w:snapToGrid w:val="0"/>
              <w:rPr>
                <w:b/>
                <w:bCs/>
                <w:sz w:val="18"/>
                <w:szCs w:val="20"/>
              </w:rPr>
            </w:pPr>
            <w:r w:rsidRPr="009B4B68">
              <w:rPr>
                <w:b/>
                <w:bCs/>
                <w:sz w:val="18"/>
                <w:szCs w:val="20"/>
              </w:rPr>
              <w:t xml:space="preserve"> </w:t>
            </w:r>
            <w:r>
              <w:rPr>
                <w:b/>
                <w:bCs/>
                <w:sz w:val="18"/>
                <w:szCs w:val="20"/>
              </w:rPr>
              <w:t xml:space="preserve"> 254,000</w:t>
            </w:r>
          </w:p>
        </w:tc>
        <w:tc>
          <w:tcPr>
            <w:tcW w:w="850" w:type="dxa"/>
            <w:tcBorders>
              <w:top w:val="single" w:sz="4" w:space="0" w:color="000000"/>
              <w:left w:val="single" w:sz="4" w:space="0" w:color="000000"/>
              <w:bottom w:val="single" w:sz="4" w:space="0" w:color="000000"/>
            </w:tcBorders>
          </w:tcPr>
          <w:p w:rsidR="000B5B10" w:rsidRPr="00930475" w:rsidRDefault="000B5B10" w:rsidP="003A5E3E">
            <w:pPr>
              <w:snapToGrid w:val="0"/>
              <w:rPr>
                <w:bCs/>
                <w:sz w:val="20"/>
                <w:szCs w:val="20"/>
              </w:rPr>
            </w:pPr>
            <w:r w:rsidRPr="00930475">
              <w:rPr>
                <w:bCs/>
                <w:sz w:val="18"/>
                <w:szCs w:val="20"/>
              </w:rPr>
              <w:t xml:space="preserve">- </w:t>
            </w:r>
            <w:r w:rsidRPr="003E04F6">
              <w:rPr>
                <w:bCs/>
                <w:sz w:val="16"/>
                <w:szCs w:val="20"/>
              </w:rPr>
              <w:t>163,000</w:t>
            </w:r>
          </w:p>
        </w:tc>
        <w:tc>
          <w:tcPr>
            <w:tcW w:w="1134" w:type="dxa"/>
            <w:tcBorders>
              <w:top w:val="single" w:sz="4" w:space="0" w:color="000000"/>
              <w:left w:val="single" w:sz="4" w:space="0" w:color="000000"/>
              <w:bottom w:val="single" w:sz="4" w:space="0" w:color="000000"/>
            </w:tcBorders>
          </w:tcPr>
          <w:p w:rsidR="000B5B10" w:rsidRPr="00930475" w:rsidRDefault="000B5B10" w:rsidP="003A5E3E">
            <w:pPr>
              <w:snapToGrid w:val="0"/>
              <w:rPr>
                <w:b/>
                <w:bCs/>
                <w:sz w:val="20"/>
                <w:szCs w:val="20"/>
              </w:rPr>
            </w:pPr>
            <w:r w:rsidRPr="00930475">
              <w:rPr>
                <w:b/>
                <w:bCs/>
                <w:sz w:val="20"/>
                <w:szCs w:val="20"/>
              </w:rPr>
              <w:t xml:space="preserve">  </w:t>
            </w:r>
            <w:r>
              <w:rPr>
                <w:b/>
                <w:bCs/>
                <w:sz w:val="20"/>
                <w:szCs w:val="20"/>
              </w:rPr>
              <w:t xml:space="preserve">  91,000</w:t>
            </w:r>
          </w:p>
        </w:tc>
        <w:tc>
          <w:tcPr>
            <w:tcW w:w="1134" w:type="dxa"/>
            <w:tcBorders>
              <w:top w:val="single" w:sz="4" w:space="0" w:color="000000"/>
              <w:left w:val="single" w:sz="4" w:space="0" w:color="000000"/>
              <w:bottom w:val="single" w:sz="4" w:space="0" w:color="000000"/>
              <w:right w:val="single" w:sz="4" w:space="0" w:color="auto"/>
            </w:tcBorders>
          </w:tcPr>
          <w:p w:rsidR="000B5B10" w:rsidRPr="005152A0" w:rsidRDefault="000B5B10" w:rsidP="003A5E3E">
            <w:pPr>
              <w:snapToGrid w:val="0"/>
              <w:rPr>
                <w:b/>
                <w:bCs/>
                <w:sz w:val="20"/>
                <w:szCs w:val="20"/>
              </w:rPr>
            </w:pPr>
            <w:r w:rsidRPr="005152A0">
              <w:rPr>
                <w:b/>
                <w:bCs/>
                <w:sz w:val="20"/>
                <w:szCs w:val="20"/>
              </w:rPr>
              <w:t xml:space="preserve">  </w:t>
            </w:r>
            <w:r>
              <w:rPr>
                <w:b/>
                <w:bCs/>
                <w:sz w:val="20"/>
                <w:szCs w:val="20"/>
              </w:rPr>
              <w:t xml:space="preserve">  77,063</w:t>
            </w:r>
          </w:p>
        </w:tc>
        <w:tc>
          <w:tcPr>
            <w:tcW w:w="992" w:type="dxa"/>
            <w:tcBorders>
              <w:top w:val="single" w:sz="4" w:space="0" w:color="000000"/>
              <w:left w:val="single" w:sz="4" w:space="0" w:color="auto"/>
              <w:bottom w:val="single" w:sz="4" w:space="0" w:color="000000"/>
            </w:tcBorders>
          </w:tcPr>
          <w:p w:rsidR="000B5B10" w:rsidRPr="00F800F1" w:rsidRDefault="000B5B10" w:rsidP="003A5E3E">
            <w:pPr>
              <w:snapToGrid w:val="0"/>
              <w:rPr>
                <w:b/>
                <w:bCs/>
                <w:sz w:val="20"/>
                <w:szCs w:val="20"/>
              </w:rPr>
            </w:pPr>
            <w:r w:rsidRPr="00F800F1">
              <w:rPr>
                <w:b/>
                <w:bCs/>
                <w:sz w:val="20"/>
                <w:szCs w:val="20"/>
              </w:rPr>
              <w:t xml:space="preserve"> </w:t>
            </w:r>
            <w:r>
              <w:rPr>
                <w:b/>
                <w:bCs/>
                <w:sz w:val="20"/>
                <w:szCs w:val="20"/>
              </w:rPr>
              <w:t xml:space="preserve"> 13,937</w:t>
            </w:r>
          </w:p>
        </w:tc>
        <w:tc>
          <w:tcPr>
            <w:tcW w:w="851" w:type="dxa"/>
            <w:tcBorders>
              <w:top w:val="single" w:sz="4" w:space="0" w:color="000000"/>
              <w:left w:val="single" w:sz="4" w:space="0" w:color="000000"/>
              <w:bottom w:val="single" w:sz="4" w:space="0" w:color="000000"/>
              <w:right w:val="single" w:sz="4" w:space="0" w:color="000000"/>
            </w:tcBorders>
          </w:tcPr>
          <w:p w:rsidR="000B5B10" w:rsidRPr="00F800F1" w:rsidRDefault="000B5B10" w:rsidP="003A5E3E">
            <w:pPr>
              <w:snapToGrid w:val="0"/>
              <w:rPr>
                <w:b/>
                <w:bCs/>
                <w:sz w:val="20"/>
                <w:szCs w:val="20"/>
              </w:rPr>
            </w:pPr>
            <w:r w:rsidRPr="00F800F1">
              <w:rPr>
                <w:b/>
                <w:bCs/>
                <w:sz w:val="20"/>
                <w:szCs w:val="20"/>
              </w:rPr>
              <w:t xml:space="preserve"> </w:t>
            </w:r>
            <w:r>
              <w:rPr>
                <w:b/>
                <w:bCs/>
                <w:sz w:val="20"/>
                <w:szCs w:val="20"/>
              </w:rPr>
              <w:t xml:space="preserve">  84,7</w:t>
            </w:r>
          </w:p>
        </w:tc>
      </w:tr>
      <w:tr w:rsidR="000B5B10" w:rsidRPr="00417368" w:rsidTr="003A5E3E">
        <w:tc>
          <w:tcPr>
            <w:tcW w:w="425" w:type="dxa"/>
            <w:tcBorders>
              <w:top w:val="single" w:sz="4" w:space="0" w:color="000000"/>
              <w:left w:val="single" w:sz="4" w:space="0" w:color="000000"/>
              <w:bottom w:val="single" w:sz="4" w:space="0" w:color="000000"/>
            </w:tcBorders>
          </w:tcPr>
          <w:p w:rsidR="000B5B10" w:rsidRPr="007A1B78" w:rsidRDefault="000B5B10" w:rsidP="003A5E3E">
            <w:pPr>
              <w:snapToGrid w:val="0"/>
              <w:rPr>
                <w:b/>
                <w:bCs/>
                <w:sz w:val="20"/>
                <w:szCs w:val="20"/>
              </w:rPr>
            </w:pPr>
            <w:r w:rsidRPr="007A1B78">
              <w:rPr>
                <w:b/>
                <w:bCs/>
                <w:sz w:val="20"/>
                <w:szCs w:val="20"/>
              </w:rPr>
              <w:t>4</w:t>
            </w:r>
          </w:p>
        </w:tc>
        <w:tc>
          <w:tcPr>
            <w:tcW w:w="2410" w:type="dxa"/>
            <w:tcBorders>
              <w:top w:val="single" w:sz="4" w:space="0" w:color="000000"/>
              <w:left w:val="single" w:sz="4" w:space="0" w:color="000000"/>
              <w:bottom w:val="single" w:sz="4" w:space="0" w:color="000000"/>
              <w:right w:val="single" w:sz="4" w:space="0" w:color="auto"/>
            </w:tcBorders>
          </w:tcPr>
          <w:p w:rsidR="000B5B10" w:rsidRPr="007A1B78" w:rsidRDefault="000B5B10" w:rsidP="003A5E3E">
            <w:pPr>
              <w:snapToGrid w:val="0"/>
              <w:rPr>
                <w:b/>
                <w:bCs/>
                <w:sz w:val="20"/>
                <w:szCs w:val="20"/>
              </w:rPr>
            </w:pPr>
            <w:r w:rsidRPr="007A1B78">
              <w:rPr>
                <w:b/>
                <w:bCs/>
                <w:sz w:val="20"/>
                <w:szCs w:val="20"/>
              </w:rPr>
              <w:t>Единый сельхоз налог</w:t>
            </w:r>
          </w:p>
        </w:tc>
        <w:tc>
          <w:tcPr>
            <w:tcW w:w="1701" w:type="dxa"/>
            <w:tcBorders>
              <w:top w:val="single" w:sz="4" w:space="0" w:color="000000"/>
              <w:left w:val="single" w:sz="4" w:space="0" w:color="auto"/>
              <w:bottom w:val="single" w:sz="4" w:space="0" w:color="000000"/>
            </w:tcBorders>
          </w:tcPr>
          <w:p w:rsidR="000B5B10" w:rsidRPr="002E1B01" w:rsidRDefault="000B5B10" w:rsidP="003A5E3E">
            <w:pPr>
              <w:snapToGrid w:val="0"/>
              <w:rPr>
                <w:b/>
                <w:bCs/>
                <w:sz w:val="14"/>
                <w:szCs w:val="20"/>
              </w:rPr>
            </w:pPr>
            <w:r w:rsidRPr="002E1B01">
              <w:rPr>
                <w:b/>
                <w:bCs/>
                <w:sz w:val="14"/>
                <w:szCs w:val="20"/>
              </w:rPr>
              <w:t>18210503000010000110</w:t>
            </w:r>
          </w:p>
        </w:tc>
        <w:tc>
          <w:tcPr>
            <w:tcW w:w="993" w:type="dxa"/>
            <w:tcBorders>
              <w:top w:val="single" w:sz="4" w:space="0" w:color="000000"/>
              <w:left w:val="single" w:sz="4" w:space="0" w:color="000000"/>
              <w:bottom w:val="single" w:sz="4" w:space="0" w:color="000000"/>
            </w:tcBorders>
          </w:tcPr>
          <w:p w:rsidR="000B5B10" w:rsidRPr="009B4B68" w:rsidRDefault="000B5B10" w:rsidP="003A5E3E">
            <w:pPr>
              <w:snapToGrid w:val="0"/>
              <w:rPr>
                <w:b/>
                <w:bCs/>
                <w:sz w:val="18"/>
                <w:szCs w:val="20"/>
              </w:rPr>
            </w:pPr>
            <w:r w:rsidRPr="009B4B68">
              <w:rPr>
                <w:b/>
                <w:bCs/>
                <w:sz w:val="18"/>
                <w:szCs w:val="20"/>
              </w:rPr>
              <w:t xml:space="preserve">  </w:t>
            </w:r>
            <w:r>
              <w:rPr>
                <w:b/>
                <w:bCs/>
                <w:sz w:val="18"/>
                <w:szCs w:val="20"/>
              </w:rPr>
              <w:t xml:space="preserve">   9,000</w:t>
            </w:r>
          </w:p>
        </w:tc>
        <w:tc>
          <w:tcPr>
            <w:tcW w:w="850" w:type="dxa"/>
            <w:tcBorders>
              <w:top w:val="single" w:sz="4" w:space="0" w:color="000000"/>
              <w:left w:val="single" w:sz="4" w:space="0" w:color="000000"/>
              <w:bottom w:val="single" w:sz="4" w:space="0" w:color="000000"/>
            </w:tcBorders>
          </w:tcPr>
          <w:p w:rsidR="000B5B10" w:rsidRPr="00F402BD" w:rsidRDefault="000B5B10" w:rsidP="003A5E3E">
            <w:pPr>
              <w:snapToGrid w:val="0"/>
              <w:rPr>
                <w:bCs/>
                <w:sz w:val="20"/>
                <w:szCs w:val="20"/>
              </w:rPr>
            </w:pPr>
            <w:r w:rsidRPr="00930475">
              <w:rPr>
                <w:b/>
                <w:bCs/>
                <w:sz w:val="20"/>
                <w:szCs w:val="20"/>
              </w:rPr>
              <w:t xml:space="preserve"> </w:t>
            </w:r>
            <w:r w:rsidRPr="00F402BD">
              <w:rPr>
                <w:bCs/>
                <w:sz w:val="18"/>
                <w:szCs w:val="20"/>
              </w:rPr>
              <w:t>-</w:t>
            </w:r>
            <w:r>
              <w:rPr>
                <w:bCs/>
                <w:sz w:val="18"/>
                <w:szCs w:val="20"/>
              </w:rPr>
              <w:t xml:space="preserve">  9,000</w:t>
            </w:r>
          </w:p>
        </w:tc>
        <w:tc>
          <w:tcPr>
            <w:tcW w:w="1134" w:type="dxa"/>
            <w:tcBorders>
              <w:top w:val="single" w:sz="4" w:space="0" w:color="000000"/>
              <w:left w:val="single" w:sz="4" w:space="0" w:color="000000"/>
              <w:bottom w:val="single" w:sz="4" w:space="0" w:color="000000"/>
            </w:tcBorders>
          </w:tcPr>
          <w:p w:rsidR="000B5B10" w:rsidRPr="00930475" w:rsidRDefault="000B5B10" w:rsidP="003A5E3E">
            <w:pPr>
              <w:snapToGrid w:val="0"/>
              <w:rPr>
                <w:b/>
                <w:bCs/>
                <w:sz w:val="20"/>
                <w:szCs w:val="20"/>
              </w:rPr>
            </w:pPr>
            <w:r w:rsidRPr="00930475">
              <w:rPr>
                <w:b/>
                <w:bCs/>
                <w:sz w:val="20"/>
                <w:szCs w:val="20"/>
              </w:rPr>
              <w:t xml:space="preserve">   </w:t>
            </w:r>
            <w:r>
              <w:rPr>
                <w:b/>
                <w:bCs/>
                <w:sz w:val="20"/>
                <w:szCs w:val="20"/>
              </w:rPr>
              <w:t xml:space="preserve">   -</w:t>
            </w:r>
          </w:p>
        </w:tc>
        <w:tc>
          <w:tcPr>
            <w:tcW w:w="1134" w:type="dxa"/>
            <w:tcBorders>
              <w:top w:val="single" w:sz="4" w:space="0" w:color="000000"/>
              <w:left w:val="single" w:sz="4" w:space="0" w:color="000000"/>
              <w:bottom w:val="single" w:sz="4" w:space="0" w:color="000000"/>
              <w:right w:val="single" w:sz="4" w:space="0" w:color="auto"/>
            </w:tcBorders>
          </w:tcPr>
          <w:p w:rsidR="000B5B10" w:rsidRPr="00D10BC5" w:rsidRDefault="000B5B10" w:rsidP="003A5E3E">
            <w:pPr>
              <w:snapToGrid w:val="0"/>
              <w:rPr>
                <w:b/>
                <w:bCs/>
                <w:sz w:val="20"/>
                <w:szCs w:val="20"/>
              </w:rPr>
            </w:pPr>
            <w:r w:rsidRPr="00D10BC5">
              <w:rPr>
                <w:b/>
                <w:bCs/>
                <w:sz w:val="20"/>
                <w:szCs w:val="20"/>
              </w:rPr>
              <w:t xml:space="preserve">     </w:t>
            </w:r>
            <w:r>
              <w:rPr>
                <w:b/>
                <w:bCs/>
                <w:sz w:val="20"/>
                <w:szCs w:val="20"/>
              </w:rPr>
              <w:t xml:space="preserve">  -</w:t>
            </w:r>
          </w:p>
        </w:tc>
        <w:tc>
          <w:tcPr>
            <w:tcW w:w="992" w:type="dxa"/>
            <w:tcBorders>
              <w:top w:val="single" w:sz="4" w:space="0" w:color="000000"/>
              <w:left w:val="single" w:sz="4" w:space="0" w:color="auto"/>
              <w:bottom w:val="single" w:sz="4" w:space="0" w:color="000000"/>
            </w:tcBorders>
          </w:tcPr>
          <w:p w:rsidR="000B5B10" w:rsidRPr="00F800F1" w:rsidRDefault="000B5B10" w:rsidP="003A5E3E">
            <w:pPr>
              <w:snapToGrid w:val="0"/>
              <w:rPr>
                <w:b/>
                <w:bCs/>
                <w:sz w:val="20"/>
                <w:szCs w:val="20"/>
              </w:rPr>
            </w:pPr>
            <w:r w:rsidRPr="00F800F1">
              <w:rPr>
                <w:b/>
                <w:bCs/>
                <w:sz w:val="20"/>
                <w:szCs w:val="20"/>
              </w:rPr>
              <w:t xml:space="preserve">    </w:t>
            </w:r>
            <w:r>
              <w:rPr>
                <w:b/>
                <w:bCs/>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0B5B10" w:rsidRPr="00F800F1" w:rsidRDefault="000B5B10" w:rsidP="003A5E3E">
            <w:pPr>
              <w:snapToGrid w:val="0"/>
              <w:rPr>
                <w:b/>
                <w:bCs/>
                <w:sz w:val="20"/>
                <w:szCs w:val="20"/>
              </w:rPr>
            </w:pPr>
            <w:r w:rsidRPr="00F800F1">
              <w:rPr>
                <w:b/>
                <w:bCs/>
                <w:sz w:val="20"/>
                <w:szCs w:val="20"/>
              </w:rPr>
              <w:t xml:space="preserve">   </w:t>
            </w:r>
            <w:r>
              <w:rPr>
                <w:b/>
                <w:bCs/>
                <w:sz w:val="20"/>
                <w:szCs w:val="20"/>
              </w:rPr>
              <w:t xml:space="preserve">  -</w:t>
            </w:r>
          </w:p>
        </w:tc>
      </w:tr>
      <w:tr w:rsidR="000B5B10" w:rsidRPr="00417368" w:rsidTr="003A5E3E">
        <w:tc>
          <w:tcPr>
            <w:tcW w:w="425" w:type="dxa"/>
            <w:tcBorders>
              <w:left w:val="single" w:sz="4" w:space="0" w:color="000000"/>
              <w:bottom w:val="single" w:sz="4" w:space="0" w:color="000000"/>
            </w:tcBorders>
          </w:tcPr>
          <w:p w:rsidR="000B5B10" w:rsidRPr="007A1B78" w:rsidRDefault="000B5B10" w:rsidP="003A5E3E">
            <w:pPr>
              <w:snapToGrid w:val="0"/>
              <w:rPr>
                <w:b/>
                <w:bCs/>
                <w:sz w:val="20"/>
                <w:szCs w:val="20"/>
              </w:rPr>
            </w:pPr>
            <w:r w:rsidRPr="007A1B78">
              <w:rPr>
                <w:b/>
                <w:bCs/>
                <w:sz w:val="20"/>
                <w:szCs w:val="20"/>
              </w:rPr>
              <w:t>5</w:t>
            </w:r>
          </w:p>
        </w:tc>
        <w:tc>
          <w:tcPr>
            <w:tcW w:w="2410" w:type="dxa"/>
            <w:tcBorders>
              <w:left w:val="single" w:sz="4" w:space="0" w:color="000000"/>
              <w:bottom w:val="single" w:sz="4" w:space="0" w:color="000000"/>
              <w:right w:val="single" w:sz="4" w:space="0" w:color="auto"/>
            </w:tcBorders>
          </w:tcPr>
          <w:p w:rsidR="000B5B10" w:rsidRPr="007A1B78" w:rsidRDefault="000B5B10" w:rsidP="003A5E3E">
            <w:pPr>
              <w:snapToGrid w:val="0"/>
              <w:rPr>
                <w:b/>
                <w:bCs/>
                <w:sz w:val="20"/>
                <w:szCs w:val="20"/>
              </w:rPr>
            </w:pPr>
            <w:r w:rsidRPr="007A1B78">
              <w:rPr>
                <w:b/>
                <w:bCs/>
                <w:sz w:val="20"/>
                <w:szCs w:val="20"/>
              </w:rPr>
              <w:t>Прочие неналоговые поступления</w:t>
            </w:r>
          </w:p>
        </w:tc>
        <w:tc>
          <w:tcPr>
            <w:tcW w:w="1701" w:type="dxa"/>
            <w:tcBorders>
              <w:left w:val="single" w:sz="4" w:space="0" w:color="auto"/>
              <w:bottom w:val="single" w:sz="4" w:space="0" w:color="000000"/>
            </w:tcBorders>
          </w:tcPr>
          <w:p w:rsidR="000B5B10" w:rsidRPr="002E1B01" w:rsidRDefault="000B5B10" w:rsidP="003A5E3E">
            <w:pPr>
              <w:snapToGrid w:val="0"/>
              <w:rPr>
                <w:b/>
                <w:bCs/>
                <w:sz w:val="14"/>
                <w:szCs w:val="20"/>
              </w:rPr>
            </w:pPr>
          </w:p>
          <w:p w:rsidR="000B5B10" w:rsidRPr="002E1B01" w:rsidRDefault="000B5B10" w:rsidP="003A5E3E">
            <w:pPr>
              <w:snapToGrid w:val="0"/>
              <w:rPr>
                <w:b/>
                <w:bCs/>
                <w:sz w:val="14"/>
                <w:szCs w:val="20"/>
              </w:rPr>
            </w:pPr>
            <w:r w:rsidRPr="002E1B01">
              <w:rPr>
                <w:b/>
                <w:bCs/>
                <w:sz w:val="14"/>
                <w:szCs w:val="20"/>
              </w:rPr>
              <w:t>001</w:t>
            </w:r>
            <w:r>
              <w:rPr>
                <w:b/>
                <w:bCs/>
                <w:sz w:val="14"/>
                <w:szCs w:val="20"/>
              </w:rPr>
              <w:t>1170505010000012</w:t>
            </w:r>
            <w:r w:rsidRPr="002E1B01">
              <w:rPr>
                <w:b/>
                <w:bCs/>
                <w:sz w:val="14"/>
                <w:szCs w:val="20"/>
              </w:rPr>
              <w:t>0</w:t>
            </w:r>
          </w:p>
        </w:tc>
        <w:tc>
          <w:tcPr>
            <w:tcW w:w="993" w:type="dxa"/>
            <w:tcBorders>
              <w:left w:val="single" w:sz="4" w:space="0" w:color="000000"/>
              <w:bottom w:val="single" w:sz="4" w:space="0" w:color="000000"/>
            </w:tcBorders>
          </w:tcPr>
          <w:p w:rsidR="000B5B10" w:rsidRPr="009B4B68" w:rsidRDefault="000B5B10" w:rsidP="003A5E3E">
            <w:pPr>
              <w:snapToGrid w:val="0"/>
              <w:rPr>
                <w:b/>
                <w:bCs/>
                <w:sz w:val="18"/>
                <w:szCs w:val="20"/>
              </w:rPr>
            </w:pPr>
            <w:r w:rsidRPr="009B4B68">
              <w:rPr>
                <w:b/>
                <w:bCs/>
                <w:sz w:val="18"/>
                <w:szCs w:val="20"/>
              </w:rPr>
              <w:t xml:space="preserve">          </w:t>
            </w:r>
          </w:p>
          <w:p w:rsidR="000B5B10" w:rsidRPr="009B4B68" w:rsidRDefault="000B5B10" w:rsidP="003A5E3E">
            <w:pPr>
              <w:snapToGrid w:val="0"/>
              <w:rPr>
                <w:b/>
                <w:bCs/>
                <w:sz w:val="18"/>
                <w:szCs w:val="20"/>
              </w:rPr>
            </w:pPr>
            <w:r>
              <w:rPr>
                <w:b/>
                <w:bCs/>
                <w:sz w:val="18"/>
                <w:szCs w:val="20"/>
              </w:rPr>
              <w:t xml:space="preserve">   246,400</w:t>
            </w:r>
          </w:p>
        </w:tc>
        <w:tc>
          <w:tcPr>
            <w:tcW w:w="850" w:type="dxa"/>
            <w:tcBorders>
              <w:left w:val="single" w:sz="4" w:space="0" w:color="000000"/>
              <w:bottom w:val="single" w:sz="4" w:space="0" w:color="000000"/>
            </w:tcBorders>
          </w:tcPr>
          <w:p w:rsidR="000B5B10" w:rsidRDefault="000B5B10" w:rsidP="003A5E3E">
            <w:pPr>
              <w:snapToGrid w:val="0"/>
              <w:rPr>
                <w:b/>
                <w:bCs/>
                <w:sz w:val="20"/>
                <w:szCs w:val="20"/>
              </w:rPr>
            </w:pPr>
            <w:r w:rsidRPr="00930475">
              <w:rPr>
                <w:b/>
                <w:bCs/>
                <w:sz w:val="20"/>
                <w:szCs w:val="20"/>
              </w:rPr>
              <w:t xml:space="preserve"> </w:t>
            </w:r>
          </w:p>
          <w:p w:rsidR="000B5B10" w:rsidRPr="00F402BD" w:rsidRDefault="000B5B10" w:rsidP="003A5E3E">
            <w:pPr>
              <w:snapToGrid w:val="0"/>
              <w:rPr>
                <w:b/>
                <w:bCs/>
                <w:sz w:val="20"/>
                <w:szCs w:val="20"/>
              </w:rPr>
            </w:pPr>
            <w:r w:rsidRPr="00930475">
              <w:rPr>
                <w:bCs/>
                <w:sz w:val="18"/>
                <w:szCs w:val="20"/>
              </w:rPr>
              <w:t xml:space="preserve"> -</w:t>
            </w:r>
            <w:r>
              <w:rPr>
                <w:bCs/>
                <w:sz w:val="18"/>
                <w:szCs w:val="20"/>
              </w:rPr>
              <w:t>92,100</w:t>
            </w:r>
          </w:p>
        </w:tc>
        <w:tc>
          <w:tcPr>
            <w:tcW w:w="1134" w:type="dxa"/>
            <w:tcBorders>
              <w:left w:val="single" w:sz="4" w:space="0" w:color="000000"/>
              <w:bottom w:val="single" w:sz="4" w:space="0" w:color="000000"/>
            </w:tcBorders>
          </w:tcPr>
          <w:p w:rsidR="000B5B10" w:rsidRPr="00930475" w:rsidRDefault="000B5B10" w:rsidP="003A5E3E">
            <w:pPr>
              <w:snapToGrid w:val="0"/>
              <w:rPr>
                <w:b/>
                <w:bCs/>
                <w:sz w:val="20"/>
                <w:szCs w:val="20"/>
              </w:rPr>
            </w:pPr>
            <w:r w:rsidRPr="00930475">
              <w:rPr>
                <w:b/>
                <w:bCs/>
                <w:sz w:val="20"/>
                <w:szCs w:val="20"/>
              </w:rPr>
              <w:t xml:space="preserve">       </w:t>
            </w:r>
          </w:p>
          <w:p w:rsidR="000B5B10" w:rsidRPr="00930475" w:rsidRDefault="000B5B10" w:rsidP="003A5E3E">
            <w:pPr>
              <w:snapToGrid w:val="0"/>
              <w:rPr>
                <w:b/>
                <w:bCs/>
                <w:sz w:val="20"/>
                <w:szCs w:val="20"/>
              </w:rPr>
            </w:pPr>
            <w:r w:rsidRPr="00930475">
              <w:rPr>
                <w:b/>
                <w:bCs/>
                <w:sz w:val="20"/>
                <w:szCs w:val="20"/>
              </w:rPr>
              <w:t xml:space="preserve">  </w:t>
            </w:r>
            <w:r>
              <w:rPr>
                <w:b/>
                <w:bCs/>
                <w:sz w:val="20"/>
                <w:szCs w:val="20"/>
              </w:rPr>
              <w:t>154,300</w:t>
            </w:r>
          </w:p>
        </w:tc>
        <w:tc>
          <w:tcPr>
            <w:tcW w:w="1134" w:type="dxa"/>
            <w:tcBorders>
              <w:left w:val="single" w:sz="4" w:space="0" w:color="000000"/>
              <w:bottom w:val="single" w:sz="4" w:space="0" w:color="000000"/>
              <w:right w:val="single" w:sz="4" w:space="0" w:color="auto"/>
            </w:tcBorders>
          </w:tcPr>
          <w:p w:rsidR="000B5B10" w:rsidRPr="002D394C" w:rsidRDefault="000B5B10" w:rsidP="003A5E3E">
            <w:pPr>
              <w:snapToGrid w:val="0"/>
              <w:rPr>
                <w:b/>
                <w:bCs/>
                <w:sz w:val="20"/>
                <w:szCs w:val="20"/>
              </w:rPr>
            </w:pPr>
          </w:p>
          <w:p w:rsidR="000B5B10" w:rsidRPr="002D394C" w:rsidRDefault="000B5B10" w:rsidP="003A5E3E">
            <w:pPr>
              <w:snapToGrid w:val="0"/>
              <w:rPr>
                <w:b/>
                <w:bCs/>
                <w:sz w:val="20"/>
                <w:szCs w:val="20"/>
              </w:rPr>
            </w:pPr>
            <w:r w:rsidRPr="002D394C">
              <w:rPr>
                <w:b/>
                <w:bCs/>
                <w:sz w:val="20"/>
                <w:szCs w:val="20"/>
              </w:rPr>
              <w:t xml:space="preserve"> </w:t>
            </w:r>
            <w:r>
              <w:rPr>
                <w:b/>
                <w:bCs/>
                <w:sz w:val="20"/>
                <w:szCs w:val="20"/>
              </w:rPr>
              <w:t xml:space="preserve">  0,223</w:t>
            </w:r>
          </w:p>
        </w:tc>
        <w:tc>
          <w:tcPr>
            <w:tcW w:w="992" w:type="dxa"/>
            <w:tcBorders>
              <w:left w:val="single" w:sz="4" w:space="0" w:color="auto"/>
              <w:bottom w:val="single" w:sz="4" w:space="0" w:color="000000"/>
            </w:tcBorders>
          </w:tcPr>
          <w:p w:rsidR="000B5B10" w:rsidRPr="00F800F1" w:rsidRDefault="000B5B10" w:rsidP="003A5E3E">
            <w:pPr>
              <w:snapToGrid w:val="0"/>
              <w:rPr>
                <w:b/>
                <w:bCs/>
                <w:sz w:val="20"/>
                <w:szCs w:val="20"/>
              </w:rPr>
            </w:pPr>
          </w:p>
          <w:p w:rsidR="000B5B10" w:rsidRPr="00F800F1" w:rsidRDefault="000B5B10" w:rsidP="003A5E3E">
            <w:pPr>
              <w:snapToGrid w:val="0"/>
              <w:rPr>
                <w:b/>
                <w:bCs/>
                <w:sz w:val="20"/>
                <w:szCs w:val="20"/>
              </w:rPr>
            </w:pPr>
            <w:r>
              <w:rPr>
                <w:b/>
                <w:bCs/>
                <w:sz w:val="20"/>
                <w:szCs w:val="20"/>
              </w:rPr>
              <w:t xml:space="preserve"> 154,077</w:t>
            </w:r>
          </w:p>
        </w:tc>
        <w:tc>
          <w:tcPr>
            <w:tcW w:w="851" w:type="dxa"/>
            <w:tcBorders>
              <w:left w:val="single" w:sz="4" w:space="0" w:color="000000"/>
              <w:bottom w:val="single" w:sz="4" w:space="0" w:color="000000"/>
              <w:right w:val="single" w:sz="4" w:space="0" w:color="000000"/>
            </w:tcBorders>
          </w:tcPr>
          <w:p w:rsidR="000B5B10" w:rsidRPr="00F800F1" w:rsidRDefault="000B5B10" w:rsidP="003A5E3E">
            <w:pPr>
              <w:snapToGrid w:val="0"/>
              <w:rPr>
                <w:b/>
                <w:bCs/>
                <w:sz w:val="20"/>
                <w:szCs w:val="20"/>
              </w:rPr>
            </w:pPr>
            <w:r w:rsidRPr="00F800F1">
              <w:rPr>
                <w:b/>
                <w:bCs/>
                <w:sz w:val="20"/>
                <w:szCs w:val="20"/>
              </w:rPr>
              <w:t xml:space="preserve">   </w:t>
            </w:r>
          </w:p>
          <w:p w:rsidR="000B5B10" w:rsidRPr="00F800F1" w:rsidRDefault="000B5B10" w:rsidP="003A5E3E">
            <w:pPr>
              <w:snapToGrid w:val="0"/>
              <w:rPr>
                <w:b/>
                <w:bCs/>
                <w:sz w:val="20"/>
                <w:szCs w:val="20"/>
              </w:rPr>
            </w:pPr>
            <w:r w:rsidRPr="00F800F1">
              <w:rPr>
                <w:b/>
                <w:bCs/>
                <w:sz w:val="20"/>
                <w:szCs w:val="20"/>
              </w:rPr>
              <w:t xml:space="preserve">  </w:t>
            </w:r>
            <w:r>
              <w:rPr>
                <w:b/>
                <w:bCs/>
                <w:sz w:val="20"/>
                <w:szCs w:val="20"/>
              </w:rPr>
              <w:t xml:space="preserve"> 0,1</w:t>
            </w:r>
          </w:p>
        </w:tc>
      </w:tr>
      <w:tr w:rsidR="000B5B10" w:rsidRPr="00417368" w:rsidTr="003A5E3E">
        <w:tc>
          <w:tcPr>
            <w:tcW w:w="425" w:type="dxa"/>
            <w:tcBorders>
              <w:left w:val="single" w:sz="4" w:space="0" w:color="000000"/>
              <w:bottom w:val="single" w:sz="4" w:space="0" w:color="000000"/>
            </w:tcBorders>
          </w:tcPr>
          <w:p w:rsidR="000B5B10" w:rsidRPr="007A1B78" w:rsidRDefault="000B5B10" w:rsidP="003A5E3E">
            <w:pPr>
              <w:snapToGrid w:val="0"/>
              <w:rPr>
                <w:b/>
                <w:bCs/>
                <w:sz w:val="20"/>
                <w:szCs w:val="20"/>
              </w:rPr>
            </w:pPr>
          </w:p>
        </w:tc>
        <w:tc>
          <w:tcPr>
            <w:tcW w:w="2410" w:type="dxa"/>
            <w:tcBorders>
              <w:left w:val="single" w:sz="4" w:space="0" w:color="000000"/>
              <w:bottom w:val="single" w:sz="4" w:space="0" w:color="000000"/>
              <w:right w:val="single" w:sz="4" w:space="0" w:color="auto"/>
            </w:tcBorders>
          </w:tcPr>
          <w:p w:rsidR="000B5B10" w:rsidRPr="007A1B78" w:rsidRDefault="000B5B10" w:rsidP="003A5E3E">
            <w:pPr>
              <w:snapToGrid w:val="0"/>
              <w:rPr>
                <w:b/>
                <w:bCs/>
                <w:i/>
                <w:sz w:val="20"/>
                <w:szCs w:val="20"/>
              </w:rPr>
            </w:pPr>
            <w:r w:rsidRPr="007A1B78">
              <w:rPr>
                <w:b/>
                <w:bCs/>
                <w:i/>
                <w:szCs w:val="20"/>
              </w:rPr>
              <w:t>Итого собс. доходы</w:t>
            </w:r>
          </w:p>
        </w:tc>
        <w:tc>
          <w:tcPr>
            <w:tcW w:w="1701" w:type="dxa"/>
            <w:tcBorders>
              <w:left w:val="single" w:sz="4" w:space="0" w:color="auto"/>
              <w:bottom w:val="single" w:sz="4" w:space="0" w:color="000000"/>
            </w:tcBorders>
          </w:tcPr>
          <w:p w:rsidR="000B5B10" w:rsidRPr="002E1B01" w:rsidRDefault="000B5B10" w:rsidP="003A5E3E">
            <w:pPr>
              <w:snapToGrid w:val="0"/>
              <w:rPr>
                <w:b/>
                <w:bCs/>
                <w:i/>
                <w:sz w:val="14"/>
                <w:szCs w:val="20"/>
              </w:rPr>
            </w:pPr>
          </w:p>
        </w:tc>
        <w:tc>
          <w:tcPr>
            <w:tcW w:w="993" w:type="dxa"/>
            <w:tcBorders>
              <w:left w:val="single" w:sz="4" w:space="0" w:color="000000"/>
              <w:bottom w:val="single" w:sz="4" w:space="0" w:color="000000"/>
            </w:tcBorders>
          </w:tcPr>
          <w:p w:rsidR="000B5B10" w:rsidRPr="003E4DF4" w:rsidRDefault="000B5B10" w:rsidP="003A5E3E">
            <w:pPr>
              <w:snapToGrid w:val="0"/>
              <w:rPr>
                <w:b/>
                <w:bCs/>
                <w:i/>
                <w:sz w:val="20"/>
                <w:szCs w:val="20"/>
              </w:rPr>
            </w:pPr>
            <w:r>
              <w:rPr>
                <w:b/>
                <w:bCs/>
                <w:i/>
                <w:sz w:val="20"/>
                <w:szCs w:val="20"/>
              </w:rPr>
              <w:t xml:space="preserve">  953,000</w:t>
            </w:r>
          </w:p>
        </w:tc>
        <w:tc>
          <w:tcPr>
            <w:tcW w:w="850" w:type="dxa"/>
            <w:tcBorders>
              <w:left w:val="single" w:sz="4" w:space="0" w:color="000000"/>
              <w:bottom w:val="single" w:sz="4" w:space="0" w:color="000000"/>
            </w:tcBorders>
          </w:tcPr>
          <w:p w:rsidR="000B5B10" w:rsidRPr="008F5D58" w:rsidRDefault="000B5B10" w:rsidP="003A5E3E">
            <w:pPr>
              <w:snapToGrid w:val="0"/>
              <w:rPr>
                <w:b/>
                <w:bCs/>
                <w:sz w:val="20"/>
                <w:szCs w:val="20"/>
              </w:rPr>
            </w:pPr>
            <w:r>
              <w:rPr>
                <w:b/>
                <w:bCs/>
                <w:sz w:val="18"/>
                <w:szCs w:val="20"/>
              </w:rPr>
              <w:t>-</w:t>
            </w:r>
            <w:r w:rsidRPr="008F5D58">
              <w:rPr>
                <w:b/>
                <w:bCs/>
                <w:sz w:val="16"/>
                <w:szCs w:val="20"/>
              </w:rPr>
              <w:t>282,163</w:t>
            </w:r>
          </w:p>
        </w:tc>
        <w:tc>
          <w:tcPr>
            <w:tcW w:w="1134" w:type="dxa"/>
            <w:tcBorders>
              <w:left w:val="single" w:sz="4" w:space="0" w:color="000000"/>
              <w:bottom w:val="single" w:sz="4" w:space="0" w:color="000000"/>
            </w:tcBorders>
          </w:tcPr>
          <w:p w:rsidR="000B5B10" w:rsidRPr="00930475" w:rsidRDefault="000B5B10" w:rsidP="003A5E3E">
            <w:pPr>
              <w:snapToGrid w:val="0"/>
              <w:rPr>
                <w:b/>
                <w:bCs/>
                <w:i/>
                <w:sz w:val="20"/>
                <w:szCs w:val="20"/>
              </w:rPr>
            </w:pPr>
            <w:r>
              <w:rPr>
                <w:b/>
                <w:bCs/>
                <w:i/>
                <w:sz w:val="20"/>
                <w:szCs w:val="20"/>
              </w:rPr>
              <w:t xml:space="preserve">  670,837</w:t>
            </w:r>
          </w:p>
        </w:tc>
        <w:tc>
          <w:tcPr>
            <w:tcW w:w="1134" w:type="dxa"/>
            <w:tcBorders>
              <w:left w:val="single" w:sz="4" w:space="0" w:color="000000"/>
              <w:bottom w:val="single" w:sz="4" w:space="0" w:color="000000"/>
              <w:right w:val="single" w:sz="4" w:space="0" w:color="auto"/>
            </w:tcBorders>
          </w:tcPr>
          <w:p w:rsidR="000B5B10" w:rsidRPr="000D1466" w:rsidRDefault="000B5B10" w:rsidP="003A5E3E">
            <w:pPr>
              <w:snapToGrid w:val="0"/>
              <w:rPr>
                <w:b/>
                <w:bCs/>
                <w:i/>
                <w:sz w:val="20"/>
                <w:szCs w:val="20"/>
              </w:rPr>
            </w:pPr>
            <w:r>
              <w:rPr>
                <w:b/>
                <w:bCs/>
                <w:i/>
                <w:sz w:val="20"/>
                <w:szCs w:val="20"/>
              </w:rPr>
              <w:t xml:space="preserve">  540,670</w:t>
            </w:r>
          </w:p>
        </w:tc>
        <w:tc>
          <w:tcPr>
            <w:tcW w:w="992" w:type="dxa"/>
            <w:tcBorders>
              <w:left w:val="single" w:sz="4" w:space="0" w:color="auto"/>
              <w:bottom w:val="single" w:sz="4" w:space="0" w:color="000000"/>
            </w:tcBorders>
          </w:tcPr>
          <w:p w:rsidR="000B5B10" w:rsidRPr="00401F66" w:rsidRDefault="000B5B10" w:rsidP="003A5E3E">
            <w:pPr>
              <w:snapToGrid w:val="0"/>
              <w:rPr>
                <w:b/>
                <w:bCs/>
                <w:i/>
                <w:sz w:val="20"/>
                <w:szCs w:val="20"/>
              </w:rPr>
            </w:pPr>
            <w:r>
              <w:rPr>
                <w:b/>
                <w:bCs/>
                <w:i/>
                <w:sz w:val="20"/>
                <w:szCs w:val="20"/>
              </w:rPr>
              <w:t>130,158</w:t>
            </w:r>
          </w:p>
        </w:tc>
        <w:tc>
          <w:tcPr>
            <w:tcW w:w="851" w:type="dxa"/>
            <w:tcBorders>
              <w:left w:val="single" w:sz="4" w:space="0" w:color="000000"/>
              <w:bottom w:val="single" w:sz="4" w:space="0" w:color="000000"/>
              <w:right w:val="single" w:sz="4" w:space="0" w:color="000000"/>
            </w:tcBorders>
          </w:tcPr>
          <w:p w:rsidR="000B5B10" w:rsidRPr="00401F66" w:rsidRDefault="000B5B10" w:rsidP="003A5E3E">
            <w:pPr>
              <w:snapToGrid w:val="0"/>
              <w:rPr>
                <w:b/>
                <w:bCs/>
                <w:i/>
                <w:sz w:val="20"/>
                <w:szCs w:val="20"/>
              </w:rPr>
            </w:pPr>
            <w:r w:rsidRPr="00401F66">
              <w:rPr>
                <w:b/>
                <w:bCs/>
                <w:i/>
                <w:sz w:val="20"/>
                <w:szCs w:val="20"/>
              </w:rPr>
              <w:t xml:space="preserve"> </w:t>
            </w:r>
            <w:r>
              <w:rPr>
                <w:b/>
                <w:bCs/>
                <w:i/>
                <w:sz w:val="20"/>
                <w:szCs w:val="20"/>
              </w:rPr>
              <w:t>80,6</w:t>
            </w:r>
          </w:p>
        </w:tc>
      </w:tr>
      <w:tr w:rsidR="000B5B10" w:rsidRPr="00417368" w:rsidTr="003A5E3E">
        <w:tc>
          <w:tcPr>
            <w:tcW w:w="425" w:type="dxa"/>
            <w:tcBorders>
              <w:left w:val="single" w:sz="4" w:space="0" w:color="000000"/>
              <w:bottom w:val="single" w:sz="4" w:space="0" w:color="000000"/>
            </w:tcBorders>
          </w:tcPr>
          <w:p w:rsidR="000B5B10" w:rsidRPr="007A1B78" w:rsidRDefault="000B5B10" w:rsidP="003A5E3E">
            <w:pPr>
              <w:snapToGrid w:val="0"/>
              <w:rPr>
                <w:b/>
                <w:bCs/>
                <w:sz w:val="20"/>
                <w:szCs w:val="20"/>
              </w:rPr>
            </w:pPr>
          </w:p>
        </w:tc>
        <w:tc>
          <w:tcPr>
            <w:tcW w:w="2410" w:type="dxa"/>
            <w:tcBorders>
              <w:left w:val="single" w:sz="4" w:space="0" w:color="000000"/>
              <w:bottom w:val="single" w:sz="4" w:space="0" w:color="000000"/>
              <w:right w:val="single" w:sz="4" w:space="0" w:color="auto"/>
            </w:tcBorders>
          </w:tcPr>
          <w:p w:rsidR="000B5B10" w:rsidRPr="007A1B78" w:rsidRDefault="000B5B10" w:rsidP="003A5E3E">
            <w:pPr>
              <w:snapToGrid w:val="0"/>
              <w:rPr>
                <w:b/>
                <w:bCs/>
                <w:sz w:val="20"/>
                <w:szCs w:val="20"/>
              </w:rPr>
            </w:pPr>
          </w:p>
        </w:tc>
        <w:tc>
          <w:tcPr>
            <w:tcW w:w="1701" w:type="dxa"/>
            <w:tcBorders>
              <w:left w:val="single" w:sz="4" w:space="0" w:color="auto"/>
              <w:bottom w:val="single" w:sz="4" w:space="0" w:color="000000"/>
            </w:tcBorders>
          </w:tcPr>
          <w:p w:rsidR="000B5B10" w:rsidRPr="002E1B01" w:rsidRDefault="000B5B10" w:rsidP="003A5E3E">
            <w:pPr>
              <w:snapToGrid w:val="0"/>
              <w:rPr>
                <w:b/>
                <w:bCs/>
                <w:sz w:val="14"/>
                <w:szCs w:val="20"/>
              </w:rPr>
            </w:pPr>
          </w:p>
        </w:tc>
        <w:tc>
          <w:tcPr>
            <w:tcW w:w="993" w:type="dxa"/>
            <w:tcBorders>
              <w:left w:val="single" w:sz="4" w:space="0" w:color="000000"/>
              <w:bottom w:val="single" w:sz="4" w:space="0" w:color="000000"/>
            </w:tcBorders>
          </w:tcPr>
          <w:p w:rsidR="000B5B10" w:rsidRPr="009B4B68" w:rsidRDefault="000B5B10" w:rsidP="003A5E3E">
            <w:pPr>
              <w:snapToGrid w:val="0"/>
              <w:rPr>
                <w:b/>
                <w:bCs/>
                <w:sz w:val="18"/>
                <w:szCs w:val="20"/>
              </w:rPr>
            </w:pPr>
          </w:p>
        </w:tc>
        <w:tc>
          <w:tcPr>
            <w:tcW w:w="850" w:type="dxa"/>
            <w:tcBorders>
              <w:left w:val="single" w:sz="4" w:space="0" w:color="000000"/>
              <w:bottom w:val="single" w:sz="4" w:space="0" w:color="000000"/>
            </w:tcBorders>
          </w:tcPr>
          <w:p w:rsidR="000B5B10" w:rsidRPr="00417368" w:rsidRDefault="000B5B10" w:rsidP="003A5E3E">
            <w:pPr>
              <w:snapToGrid w:val="0"/>
              <w:rPr>
                <w:b/>
                <w:bCs/>
                <w:sz w:val="20"/>
                <w:szCs w:val="20"/>
                <w:highlight w:val="yellow"/>
              </w:rPr>
            </w:pPr>
          </w:p>
        </w:tc>
        <w:tc>
          <w:tcPr>
            <w:tcW w:w="1134" w:type="dxa"/>
            <w:tcBorders>
              <w:left w:val="single" w:sz="4" w:space="0" w:color="000000"/>
              <w:bottom w:val="single" w:sz="4" w:space="0" w:color="000000"/>
            </w:tcBorders>
          </w:tcPr>
          <w:p w:rsidR="000B5B10" w:rsidRPr="00417368" w:rsidRDefault="000B5B10" w:rsidP="003A5E3E">
            <w:pPr>
              <w:snapToGrid w:val="0"/>
              <w:rPr>
                <w:b/>
                <w:bCs/>
                <w:sz w:val="20"/>
                <w:szCs w:val="20"/>
                <w:highlight w:val="yellow"/>
              </w:rPr>
            </w:pPr>
          </w:p>
        </w:tc>
        <w:tc>
          <w:tcPr>
            <w:tcW w:w="1134" w:type="dxa"/>
            <w:tcBorders>
              <w:left w:val="single" w:sz="4" w:space="0" w:color="000000"/>
              <w:bottom w:val="single" w:sz="4" w:space="0" w:color="000000"/>
              <w:right w:val="single" w:sz="4" w:space="0" w:color="auto"/>
            </w:tcBorders>
          </w:tcPr>
          <w:p w:rsidR="000B5B10" w:rsidRPr="00417368" w:rsidRDefault="000B5B10" w:rsidP="003A5E3E">
            <w:pPr>
              <w:snapToGrid w:val="0"/>
              <w:rPr>
                <w:b/>
                <w:bCs/>
                <w:sz w:val="20"/>
                <w:szCs w:val="20"/>
                <w:highlight w:val="yellow"/>
              </w:rPr>
            </w:pPr>
          </w:p>
        </w:tc>
        <w:tc>
          <w:tcPr>
            <w:tcW w:w="992" w:type="dxa"/>
            <w:tcBorders>
              <w:left w:val="single" w:sz="4" w:space="0" w:color="auto"/>
              <w:bottom w:val="single" w:sz="4" w:space="0" w:color="000000"/>
            </w:tcBorders>
          </w:tcPr>
          <w:p w:rsidR="000B5B10" w:rsidRPr="00E854EA" w:rsidRDefault="000B5B10" w:rsidP="003A5E3E">
            <w:pPr>
              <w:snapToGrid w:val="0"/>
              <w:rPr>
                <w:b/>
                <w:bCs/>
                <w:sz w:val="20"/>
                <w:szCs w:val="20"/>
                <w:highlight w:val="yellow"/>
              </w:rPr>
            </w:pPr>
          </w:p>
        </w:tc>
        <w:tc>
          <w:tcPr>
            <w:tcW w:w="851" w:type="dxa"/>
            <w:tcBorders>
              <w:left w:val="single" w:sz="4" w:space="0" w:color="000000"/>
              <w:bottom w:val="single" w:sz="4" w:space="0" w:color="000000"/>
              <w:right w:val="single" w:sz="4" w:space="0" w:color="000000"/>
            </w:tcBorders>
          </w:tcPr>
          <w:p w:rsidR="000B5B10" w:rsidRPr="00E854EA" w:rsidRDefault="000B5B10" w:rsidP="003A5E3E">
            <w:pPr>
              <w:snapToGrid w:val="0"/>
              <w:rPr>
                <w:b/>
                <w:bCs/>
                <w:sz w:val="20"/>
                <w:szCs w:val="20"/>
                <w:highlight w:val="yellow"/>
              </w:rPr>
            </w:pPr>
          </w:p>
        </w:tc>
      </w:tr>
      <w:tr w:rsidR="000B5B10" w:rsidRPr="00417368" w:rsidTr="003A5E3E">
        <w:tc>
          <w:tcPr>
            <w:tcW w:w="425" w:type="dxa"/>
            <w:tcBorders>
              <w:top w:val="single" w:sz="4" w:space="0" w:color="000000"/>
              <w:left w:val="single" w:sz="4" w:space="0" w:color="000000"/>
              <w:bottom w:val="single" w:sz="4" w:space="0" w:color="000000"/>
            </w:tcBorders>
          </w:tcPr>
          <w:p w:rsidR="000B5B10" w:rsidRPr="007A1B78" w:rsidRDefault="000B5B10" w:rsidP="003A5E3E">
            <w:pPr>
              <w:snapToGrid w:val="0"/>
              <w:rPr>
                <w:b/>
                <w:bCs/>
                <w:sz w:val="20"/>
                <w:szCs w:val="20"/>
              </w:rPr>
            </w:pPr>
            <w:r w:rsidRPr="007A1B78">
              <w:rPr>
                <w:b/>
                <w:bCs/>
                <w:sz w:val="20"/>
                <w:szCs w:val="20"/>
              </w:rPr>
              <w:t>6</w:t>
            </w:r>
          </w:p>
        </w:tc>
        <w:tc>
          <w:tcPr>
            <w:tcW w:w="2410" w:type="dxa"/>
            <w:tcBorders>
              <w:top w:val="single" w:sz="4" w:space="0" w:color="000000"/>
              <w:left w:val="single" w:sz="4" w:space="0" w:color="000000"/>
              <w:bottom w:val="single" w:sz="4" w:space="0" w:color="000000"/>
              <w:right w:val="single" w:sz="4" w:space="0" w:color="auto"/>
            </w:tcBorders>
          </w:tcPr>
          <w:p w:rsidR="000B5B10" w:rsidRPr="007A1B78" w:rsidRDefault="000B5B10" w:rsidP="003A5E3E">
            <w:pPr>
              <w:snapToGrid w:val="0"/>
              <w:rPr>
                <w:b/>
                <w:bCs/>
                <w:sz w:val="20"/>
                <w:szCs w:val="20"/>
              </w:rPr>
            </w:pPr>
            <w:r w:rsidRPr="007A1B78">
              <w:rPr>
                <w:b/>
                <w:bCs/>
                <w:sz w:val="20"/>
                <w:szCs w:val="20"/>
              </w:rPr>
              <w:t xml:space="preserve">Дотация </w:t>
            </w:r>
          </w:p>
        </w:tc>
        <w:tc>
          <w:tcPr>
            <w:tcW w:w="1701" w:type="dxa"/>
            <w:tcBorders>
              <w:top w:val="single" w:sz="4" w:space="0" w:color="000000"/>
              <w:left w:val="single" w:sz="4" w:space="0" w:color="auto"/>
              <w:bottom w:val="single" w:sz="4" w:space="0" w:color="000000"/>
            </w:tcBorders>
          </w:tcPr>
          <w:p w:rsidR="000B5B10" w:rsidRPr="002E1B01" w:rsidRDefault="000B5B10" w:rsidP="003A5E3E">
            <w:pPr>
              <w:snapToGrid w:val="0"/>
              <w:rPr>
                <w:b/>
                <w:bCs/>
                <w:sz w:val="14"/>
                <w:szCs w:val="20"/>
              </w:rPr>
            </w:pPr>
            <w:r w:rsidRPr="002E1B01">
              <w:rPr>
                <w:b/>
                <w:bCs/>
                <w:sz w:val="14"/>
                <w:szCs w:val="20"/>
              </w:rPr>
              <w:t>001202150</w:t>
            </w:r>
            <w:r>
              <w:rPr>
                <w:b/>
                <w:bCs/>
                <w:sz w:val="14"/>
                <w:szCs w:val="20"/>
              </w:rPr>
              <w:t>0</w:t>
            </w:r>
            <w:r w:rsidRPr="002E1B01">
              <w:rPr>
                <w:b/>
                <w:bCs/>
                <w:sz w:val="14"/>
                <w:szCs w:val="20"/>
              </w:rPr>
              <w:t>1100000151</w:t>
            </w:r>
          </w:p>
        </w:tc>
        <w:tc>
          <w:tcPr>
            <w:tcW w:w="993" w:type="dxa"/>
            <w:tcBorders>
              <w:top w:val="single" w:sz="4" w:space="0" w:color="000000"/>
              <w:left w:val="single" w:sz="4" w:space="0" w:color="000000"/>
              <w:bottom w:val="single" w:sz="4" w:space="0" w:color="000000"/>
            </w:tcBorders>
          </w:tcPr>
          <w:p w:rsidR="000B5B10" w:rsidRPr="009B4B68" w:rsidRDefault="000B5B10" w:rsidP="003A5E3E">
            <w:pPr>
              <w:snapToGrid w:val="0"/>
              <w:rPr>
                <w:b/>
                <w:bCs/>
                <w:sz w:val="18"/>
                <w:szCs w:val="20"/>
              </w:rPr>
            </w:pPr>
            <w:r w:rsidRPr="009B4B68">
              <w:rPr>
                <w:b/>
                <w:bCs/>
                <w:sz w:val="18"/>
                <w:szCs w:val="20"/>
              </w:rPr>
              <w:t>1</w:t>
            </w:r>
            <w:r>
              <w:rPr>
                <w:b/>
                <w:bCs/>
                <w:sz w:val="18"/>
                <w:szCs w:val="20"/>
              </w:rPr>
              <w:t> 611,300</w:t>
            </w:r>
          </w:p>
        </w:tc>
        <w:tc>
          <w:tcPr>
            <w:tcW w:w="850" w:type="dxa"/>
            <w:tcBorders>
              <w:top w:val="single" w:sz="4" w:space="0" w:color="000000"/>
              <w:left w:val="single" w:sz="4" w:space="0" w:color="000000"/>
              <w:bottom w:val="single" w:sz="4" w:space="0" w:color="000000"/>
            </w:tcBorders>
          </w:tcPr>
          <w:p w:rsidR="000B5B10" w:rsidRPr="00DA58E9" w:rsidRDefault="000B5B10" w:rsidP="003A5E3E">
            <w:pPr>
              <w:snapToGrid w:val="0"/>
              <w:rPr>
                <w:b/>
                <w:bCs/>
                <w:sz w:val="16"/>
                <w:szCs w:val="20"/>
              </w:rPr>
            </w:pPr>
            <w:r>
              <w:rPr>
                <w:b/>
                <w:bCs/>
                <w:sz w:val="16"/>
                <w:szCs w:val="20"/>
              </w:rPr>
              <w:t xml:space="preserve">     -</w:t>
            </w:r>
          </w:p>
        </w:tc>
        <w:tc>
          <w:tcPr>
            <w:tcW w:w="1134" w:type="dxa"/>
            <w:tcBorders>
              <w:top w:val="single" w:sz="4" w:space="0" w:color="000000"/>
              <w:left w:val="single" w:sz="4" w:space="0" w:color="000000"/>
              <w:bottom w:val="single" w:sz="4" w:space="0" w:color="000000"/>
            </w:tcBorders>
          </w:tcPr>
          <w:p w:rsidR="000B5B10" w:rsidRPr="00DA58E9" w:rsidRDefault="000B5B10" w:rsidP="003A5E3E">
            <w:pPr>
              <w:snapToGrid w:val="0"/>
              <w:rPr>
                <w:b/>
                <w:bCs/>
                <w:sz w:val="20"/>
                <w:szCs w:val="20"/>
              </w:rPr>
            </w:pPr>
            <w:r w:rsidRPr="00DA58E9">
              <w:rPr>
                <w:b/>
                <w:bCs/>
                <w:sz w:val="20"/>
                <w:szCs w:val="20"/>
              </w:rPr>
              <w:t>1</w:t>
            </w:r>
            <w:r>
              <w:rPr>
                <w:b/>
                <w:bCs/>
                <w:sz w:val="20"/>
                <w:szCs w:val="20"/>
              </w:rPr>
              <w:t> 611,300</w:t>
            </w:r>
          </w:p>
        </w:tc>
        <w:tc>
          <w:tcPr>
            <w:tcW w:w="1134" w:type="dxa"/>
            <w:tcBorders>
              <w:top w:val="single" w:sz="4" w:space="0" w:color="000000"/>
              <w:left w:val="single" w:sz="4" w:space="0" w:color="000000"/>
              <w:bottom w:val="single" w:sz="4" w:space="0" w:color="000000"/>
              <w:right w:val="single" w:sz="4" w:space="0" w:color="auto"/>
            </w:tcBorders>
          </w:tcPr>
          <w:p w:rsidR="000B5B10" w:rsidRPr="00DA58E9" w:rsidRDefault="000B5B10" w:rsidP="003A5E3E">
            <w:pPr>
              <w:snapToGrid w:val="0"/>
              <w:rPr>
                <w:b/>
                <w:bCs/>
                <w:sz w:val="20"/>
                <w:szCs w:val="20"/>
              </w:rPr>
            </w:pPr>
            <w:r w:rsidRPr="00DA58E9">
              <w:rPr>
                <w:b/>
                <w:bCs/>
                <w:sz w:val="20"/>
                <w:szCs w:val="20"/>
              </w:rPr>
              <w:t xml:space="preserve"> 1</w:t>
            </w:r>
            <w:r>
              <w:rPr>
                <w:b/>
                <w:bCs/>
                <w:sz w:val="20"/>
                <w:szCs w:val="20"/>
              </w:rPr>
              <w:t> 611,300</w:t>
            </w:r>
          </w:p>
        </w:tc>
        <w:tc>
          <w:tcPr>
            <w:tcW w:w="992" w:type="dxa"/>
            <w:tcBorders>
              <w:top w:val="single" w:sz="4" w:space="0" w:color="000000"/>
              <w:left w:val="single" w:sz="4" w:space="0" w:color="auto"/>
              <w:bottom w:val="single" w:sz="4" w:space="0" w:color="000000"/>
            </w:tcBorders>
          </w:tcPr>
          <w:p w:rsidR="000B5B10" w:rsidRPr="00F800F1" w:rsidRDefault="000B5B10" w:rsidP="003A5E3E">
            <w:pPr>
              <w:snapToGrid w:val="0"/>
              <w:rPr>
                <w:b/>
                <w:bCs/>
                <w:sz w:val="20"/>
                <w:szCs w:val="20"/>
              </w:rPr>
            </w:pPr>
            <w:r w:rsidRPr="00F800F1">
              <w:rPr>
                <w:b/>
                <w:bCs/>
                <w:sz w:val="20"/>
                <w:szCs w:val="20"/>
              </w:rPr>
              <w:t xml:space="preserve"> </w:t>
            </w:r>
            <w:r>
              <w:rPr>
                <w:b/>
                <w:bCs/>
                <w:sz w:val="20"/>
                <w:szCs w:val="20"/>
              </w:rPr>
              <w:t xml:space="preserve">   </w:t>
            </w:r>
            <w:r w:rsidRPr="00F800F1">
              <w:rPr>
                <w:b/>
                <w:bCs/>
                <w:sz w:val="20"/>
                <w:szCs w:val="20"/>
              </w:rPr>
              <w:t xml:space="preserve"> - </w:t>
            </w:r>
          </w:p>
        </w:tc>
        <w:tc>
          <w:tcPr>
            <w:tcW w:w="851" w:type="dxa"/>
            <w:tcBorders>
              <w:top w:val="single" w:sz="4" w:space="0" w:color="000000"/>
              <w:left w:val="single" w:sz="4" w:space="0" w:color="000000"/>
              <w:bottom w:val="single" w:sz="4" w:space="0" w:color="000000"/>
              <w:right w:val="single" w:sz="4" w:space="0" w:color="000000"/>
            </w:tcBorders>
          </w:tcPr>
          <w:p w:rsidR="000B5B10" w:rsidRPr="00F800F1" w:rsidRDefault="000B5B10" w:rsidP="003A5E3E">
            <w:pPr>
              <w:snapToGrid w:val="0"/>
              <w:rPr>
                <w:b/>
                <w:bCs/>
                <w:sz w:val="20"/>
                <w:szCs w:val="20"/>
              </w:rPr>
            </w:pPr>
            <w:r w:rsidRPr="00F800F1">
              <w:rPr>
                <w:b/>
                <w:bCs/>
                <w:sz w:val="20"/>
                <w:szCs w:val="20"/>
              </w:rPr>
              <w:t xml:space="preserve"> 100,0</w:t>
            </w:r>
          </w:p>
        </w:tc>
      </w:tr>
      <w:tr w:rsidR="000B5B10" w:rsidRPr="00417368" w:rsidTr="003A5E3E">
        <w:tc>
          <w:tcPr>
            <w:tcW w:w="425" w:type="dxa"/>
            <w:tcBorders>
              <w:top w:val="single" w:sz="4" w:space="0" w:color="000000"/>
              <w:left w:val="single" w:sz="4" w:space="0" w:color="000000"/>
              <w:bottom w:val="single" w:sz="4" w:space="0" w:color="000000"/>
            </w:tcBorders>
          </w:tcPr>
          <w:p w:rsidR="000B5B10" w:rsidRPr="007A1B78" w:rsidRDefault="000B5B10" w:rsidP="003A5E3E">
            <w:pPr>
              <w:snapToGrid w:val="0"/>
              <w:rPr>
                <w:b/>
                <w:bCs/>
                <w:sz w:val="20"/>
                <w:szCs w:val="20"/>
              </w:rPr>
            </w:pPr>
            <w:r>
              <w:rPr>
                <w:b/>
                <w:bCs/>
                <w:sz w:val="20"/>
                <w:szCs w:val="20"/>
              </w:rPr>
              <w:t>7</w:t>
            </w:r>
          </w:p>
        </w:tc>
        <w:tc>
          <w:tcPr>
            <w:tcW w:w="2410" w:type="dxa"/>
            <w:tcBorders>
              <w:top w:val="single" w:sz="4" w:space="0" w:color="000000"/>
              <w:left w:val="single" w:sz="4" w:space="0" w:color="000000"/>
              <w:bottom w:val="single" w:sz="4" w:space="0" w:color="000000"/>
              <w:right w:val="single" w:sz="4" w:space="0" w:color="auto"/>
            </w:tcBorders>
          </w:tcPr>
          <w:p w:rsidR="000B5B10" w:rsidRPr="007A1B78" w:rsidRDefault="000B5B10" w:rsidP="003A5E3E">
            <w:pPr>
              <w:snapToGrid w:val="0"/>
              <w:rPr>
                <w:b/>
                <w:bCs/>
                <w:sz w:val="20"/>
                <w:szCs w:val="20"/>
              </w:rPr>
            </w:pPr>
            <w:r w:rsidRPr="007A1B78">
              <w:rPr>
                <w:b/>
                <w:bCs/>
                <w:sz w:val="20"/>
                <w:szCs w:val="20"/>
              </w:rPr>
              <w:t>Субвенция  ВУС</w:t>
            </w:r>
          </w:p>
        </w:tc>
        <w:tc>
          <w:tcPr>
            <w:tcW w:w="1701" w:type="dxa"/>
            <w:tcBorders>
              <w:top w:val="single" w:sz="4" w:space="0" w:color="000000"/>
              <w:left w:val="single" w:sz="4" w:space="0" w:color="auto"/>
              <w:bottom w:val="single" w:sz="4" w:space="0" w:color="000000"/>
            </w:tcBorders>
          </w:tcPr>
          <w:p w:rsidR="000B5B10" w:rsidRPr="002E1B01" w:rsidRDefault="000B5B10" w:rsidP="003A5E3E">
            <w:pPr>
              <w:snapToGrid w:val="0"/>
              <w:rPr>
                <w:b/>
                <w:bCs/>
                <w:sz w:val="14"/>
                <w:szCs w:val="20"/>
              </w:rPr>
            </w:pPr>
            <w:r w:rsidRPr="002E1B01">
              <w:rPr>
                <w:b/>
                <w:bCs/>
                <w:sz w:val="14"/>
                <w:szCs w:val="20"/>
              </w:rPr>
              <w:t>00120235118100000151</w:t>
            </w:r>
          </w:p>
        </w:tc>
        <w:tc>
          <w:tcPr>
            <w:tcW w:w="993" w:type="dxa"/>
            <w:tcBorders>
              <w:top w:val="single" w:sz="4" w:space="0" w:color="000000"/>
              <w:left w:val="single" w:sz="4" w:space="0" w:color="000000"/>
              <w:bottom w:val="single" w:sz="4" w:space="0" w:color="000000"/>
            </w:tcBorders>
          </w:tcPr>
          <w:p w:rsidR="000B5B10" w:rsidRPr="009B4B68" w:rsidRDefault="000B5B10" w:rsidP="003A5E3E">
            <w:pPr>
              <w:snapToGrid w:val="0"/>
              <w:rPr>
                <w:b/>
                <w:bCs/>
                <w:sz w:val="18"/>
                <w:szCs w:val="20"/>
              </w:rPr>
            </w:pPr>
            <w:r>
              <w:rPr>
                <w:b/>
                <w:bCs/>
                <w:sz w:val="18"/>
                <w:szCs w:val="20"/>
              </w:rPr>
              <w:t xml:space="preserve"> 114</w:t>
            </w:r>
            <w:r w:rsidRPr="009B4B68">
              <w:rPr>
                <w:b/>
                <w:bCs/>
                <w:sz w:val="18"/>
                <w:szCs w:val="20"/>
              </w:rPr>
              <w:t>,000</w:t>
            </w:r>
          </w:p>
        </w:tc>
        <w:tc>
          <w:tcPr>
            <w:tcW w:w="850" w:type="dxa"/>
            <w:tcBorders>
              <w:top w:val="single" w:sz="4" w:space="0" w:color="000000"/>
              <w:left w:val="single" w:sz="4" w:space="0" w:color="000000"/>
              <w:bottom w:val="single" w:sz="4" w:space="0" w:color="000000"/>
            </w:tcBorders>
          </w:tcPr>
          <w:p w:rsidR="000B5B10" w:rsidRPr="00DA58E9" w:rsidRDefault="000B5B10" w:rsidP="003A5E3E">
            <w:pPr>
              <w:snapToGrid w:val="0"/>
              <w:rPr>
                <w:b/>
                <w:bCs/>
                <w:sz w:val="16"/>
                <w:szCs w:val="20"/>
              </w:rPr>
            </w:pPr>
            <w:r>
              <w:rPr>
                <w:b/>
                <w:bCs/>
                <w:sz w:val="16"/>
                <w:szCs w:val="20"/>
              </w:rPr>
              <w:t xml:space="preserve">     -</w:t>
            </w:r>
          </w:p>
        </w:tc>
        <w:tc>
          <w:tcPr>
            <w:tcW w:w="1134" w:type="dxa"/>
            <w:tcBorders>
              <w:top w:val="single" w:sz="4" w:space="0" w:color="000000"/>
              <w:left w:val="single" w:sz="4" w:space="0" w:color="000000"/>
              <w:bottom w:val="single" w:sz="4" w:space="0" w:color="000000"/>
            </w:tcBorders>
          </w:tcPr>
          <w:p w:rsidR="000B5B10" w:rsidRPr="00DA58E9" w:rsidRDefault="000B5B10" w:rsidP="003A5E3E">
            <w:pPr>
              <w:snapToGrid w:val="0"/>
              <w:rPr>
                <w:b/>
                <w:bCs/>
                <w:sz w:val="20"/>
                <w:szCs w:val="20"/>
              </w:rPr>
            </w:pPr>
            <w:r>
              <w:rPr>
                <w:b/>
                <w:bCs/>
                <w:sz w:val="20"/>
                <w:szCs w:val="20"/>
              </w:rPr>
              <w:t xml:space="preserve">  114</w:t>
            </w:r>
            <w:r w:rsidRPr="00DA58E9">
              <w:rPr>
                <w:b/>
                <w:bCs/>
                <w:sz w:val="20"/>
                <w:szCs w:val="20"/>
              </w:rPr>
              <w:t>,000</w:t>
            </w:r>
          </w:p>
        </w:tc>
        <w:tc>
          <w:tcPr>
            <w:tcW w:w="1134" w:type="dxa"/>
            <w:tcBorders>
              <w:top w:val="single" w:sz="4" w:space="0" w:color="000000"/>
              <w:left w:val="single" w:sz="4" w:space="0" w:color="000000"/>
              <w:bottom w:val="single" w:sz="4" w:space="0" w:color="000000"/>
              <w:right w:val="single" w:sz="4" w:space="0" w:color="auto"/>
            </w:tcBorders>
          </w:tcPr>
          <w:p w:rsidR="000B5B10" w:rsidRPr="00DA58E9" w:rsidRDefault="000B5B10" w:rsidP="003A5E3E">
            <w:pPr>
              <w:snapToGrid w:val="0"/>
              <w:rPr>
                <w:b/>
                <w:bCs/>
                <w:sz w:val="20"/>
                <w:szCs w:val="20"/>
              </w:rPr>
            </w:pPr>
            <w:r>
              <w:rPr>
                <w:b/>
                <w:bCs/>
                <w:sz w:val="20"/>
                <w:szCs w:val="20"/>
              </w:rPr>
              <w:t xml:space="preserve">   114</w:t>
            </w:r>
            <w:r w:rsidRPr="00DA58E9">
              <w:rPr>
                <w:b/>
                <w:bCs/>
                <w:sz w:val="20"/>
                <w:szCs w:val="20"/>
              </w:rPr>
              <w:t>,000</w:t>
            </w:r>
          </w:p>
        </w:tc>
        <w:tc>
          <w:tcPr>
            <w:tcW w:w="992" w:type="dxa"/>
            <w:tcBorders>
              <w:top w:val="single" w:sz="4" w:space="0" w:color="000000"/>
              <w:left w:val="single" w:sz="4" w:space="0" w:color="auto"/>
              <w:bottom w:val="single" w:sz="4" w:space="0" w:color="000000"/>
            </w:tcBorders>
          </w:tcPr>
          <w:p w:rsidR="000B5B10" w:rsidRPr="00F800F1" w:rsidRDefault="000B5B10" w:rsidP="003A5E3E">
            <w:pPr>
              <w:snapToGrid w:val="0"/>
              <w:rPr>
                <w:b/>
                <w:bCs/>
                <w:sz w:val="20"/>
                <w:szCs w:val="20"/>
              </w:rPr>
            </w:pPr>
            <w:r w:rsidRPr="00F800F1">
              <w:rPr>
                <w:b/>
                <w:bCs/>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0B5B10" w:rsidRPr="00F800F1" w:rsidRDefault="000B5B10" w:rsidP="003A5E3E">
            <w:pPr>
              <w:snapToGrid w:val="0"/>
              <w:rPr>
                <w:b/>
                <w:bCs/>
                <w:sz w:val="20"/>
                <w:szCs w:val="20"/>
              </w:rPr>
            </w:pPr>
            <w:r w:rsidRPr="00F800F1">
              <w:rPr>
                <w:b/>
                <w:bCs/>
                <w:sz w:val="20"/>
                <w:szCs w:val="20"/>
              </w:rPr>
              <w:t xml:space="preserve"> 100,0</w:t>
            </w:r>
          </w:p>
        </w:tc>
      </w:tr>
      <w:tr w:rsidR="000B5B10" w:rsidRPr="00417368" w:rsidTr="003A5E3E">
        <w:tc>
          <w:tcPr>
            <w:tcW w:w="425" w:type="dxa"/>
            <w:tcBorders>
              <w:top w:val="single" w:sz="4" w:space="0" w:color="000000"/>
              <w:left w:val="single" w:sz="4" w:space="0" w:color="000000"/>
              <w:bottom w:val="single" w:sz="4" w:space="0" w:color="000000"/>
            </w:tcBorders>
          </w:tcPr>
          <w:p w:rsidR="000B5B10" w:rsidRPr="007A1B78" w:rsidRDefault="000B5B10" w:rsidP="003A5E3E">
            <w:pPr>
              <w:snapToGrid w:val="0"/>
              <w:rPr>
                <w:b/>
                <w:bCs/>
                <w:sz w:val="20"/>
                <w:szCs w:val="20"/>
              </w:rPr>
            </w:pPr>
            <w:r>
              <w:rPr>
                <w:b/>
                <w:bCs/>
                <w:sz w:val="20"/>
                <w:szCs w:val="20"/>
              </w:rPr>
              <w:t>8</w:t>
            </w:r>
          </w:p>
        </w:tc>
        <w:tc>
          <w:tcPr>
            <w:tcW w:w="2410" w:type="dxa"/>
            <w:tcBorders>
              <w:top w:val="single" w:sz="4" w:space="0" w:color="000000"/>
              <w:left w:val="single" w:sz="4" w:space="0" w:color="000000"/>
              <w:bottom w:val="single" w:sz="4" w:space="0" w:color="000000"/>
              <w:right w:val="single" w:sz="4" w:space="0" w:color="auto"/>
            </w:tcBorders>
          </w:tcPr>
          <w:p w:rsidR="000B5B10" w:rsidRPr="007A1B78" w:rsidRDefault="000B5B10" w:rsidP="003A5E3E">
            <w:pPr>
              <w:snapToGrid w:val="0"/>
              <w:rPr>
                <w:b/>
                <w:bCs/>
                <w:sz w:val="20"/>
                <w:szCs w:val="20"/>
              </w:rPr>
            </w:pPr>
            <w:r w:rsidRPr="007A1B78">
              <w:rPr>
                <w:b/>
                <w:bCs/>
                <w:sz w:val="20"/>
                <w:szCs w:val="20"/>
              </w:rPr>
              <w:t>Субв-ция  пос-ям ЗАГС</w:t>
            </w:r>
          </w:p>
        </w:tc>
        <w:tc>
          <w:tcPr>
            <w:tcW w:w="1701" w:type="dxa"/>
            <w:tcBorders>
              <w:top w:val="single" w:sz="4" w:space="0" w:color="000000"/>
              <w:left w:val="single" w:sz="4" w:space="0" w:color="auto"/>
              <w:bottom w:val="single" w:sz="4" w:space="0" w:color="000000"/>
            </w:tcBorders>
          </w:tcPr>
          <w:p w:rsidR="000B5B10" w:rsidRPr="002E1B01" w:rsidRDefault="000B5B10" w:rsidP="003A5E3E">
            <w:pPr>
              <w:snapToGrid w:val="0"/>
              <w:rPr>
                <w:b/>
                <w:bCs/>
                <w:sz w:val="14"/>
                <w:szCs w:val="20"/>
              </w:rPr>
            </w:pPr>
            <w:r>
              <w:rPr>
                <w:b/>
                <w:bCs/>
                <w:sz w:val="14"/>
                <w:szCs w:val="20"/>
              </w:rPr>
              <w:t>001202359301</w:t>
            </w:r>
            <w:r w:rsidRPr="002E1B01">
              <w:rPr>
                <w:b/>
                <w:bCs/>
                <w:sz w:val="14"/>
                <w:szCs w:val="20"/>
              </w:rPr>
              <w:t>00000151</w:t>
            </w:r>
          </w:p>
        </w:tc>
        <w:tc>
          <w:tcPr>
            <w:tcW w:w="993" w:type="dxa"/>
            <w:tcBorders>
              <w:top w:val="single" w:sz="4" w:space="0" w:color="000000"/>
              <w:left w:val="single" w:sz="4" w:space="0" w:color="000000"/>
              <w:bottom w:val="single" w:sz="4" w:space="0" w:color="000000"/>
            </w:tcBorders>
          </w:tcPr>
          <w:p w:rsidR="000B5B10" w:rsidRPr="009B4B68" w:rsidRDefault="000B5B10" w:rsidP="003A5E3E">
            <w:pPr>
              <w:snapToGrid w:val="0"/>
              <w:rPr>
                <w:b/>
                <w:bCs/>
                <w:sz w:val="18"/>
                <w:szCs w:val="20"/>
              </w:rPr>
            </w:pPr>
            <w:r>
              <w:rPr>
                <w:b/>
                <w:bCs/>
                <w:sz w:val="18"/>
                <w:szCs w:val="20"/>
              </w:rPr>
              <w:t xml:space="preserve">   </w:t>
            </w:r>
          </w:p>
        </w:tc>
        <w:tc>
          <w:tcPr>
            <w:tcW w:w="850" w:type="dxa"/>
            <w:tcBorders>
              <w:top w:val="single" w:sz="4" w:space="0" w:color="000000"/>
              <w:left w:val="single" w:sz="4" w:space="0" w:color="000000"/>
              <w:bottom w:val="single" w:sz="4" w:space="0" w:color="000000"/>
            </w:tcBorders>
          </w:tcPr>
          <w:p w:rsidR="000B5B10" w:rsidRPr="00DA58E9" w:rsidRDefault="000B5B10" w:rsidP="003A5E3E">
            <w:pPr>
              <w:snapToGrid w:val="0"/>
              <w:rPr>
                <w:bCs/>
                <w:sz w:val="20"/>
                <w:szCs w:val="20"/>
              </w:rPr>
            </w:pPr>
            <w:r>
              <w:rPr>
                <w:bCs/>
                <w:sz w:val="16"/>
                <w:szCs w:val="20"/>
              </w:rPr>
              <w:t>-</w:t>
            </w:r>
          </w:p>
        </w:tc>
        <w:tc>
          <w:tcPr>
            <w:tcW w:w="1134" w:type="dxa"/>
            <w:tcBorders>
              <w:top w:val="single" w:sz="4" w:space="0" w:color="000000"/>
              <w:left w:val="single" w:sz="4" w:space="0" w:color="000000"/>
              <w:bottom w:val="single" w:sz="4" w:space="0" w:color="000000"/>
            </w:tcBorders>
          </w:tcPr>
          <w:p w:rsidR="000B5B10" w:rsidRPr="00DA58E9" w:rsidRDefault="000B5B10" w:rsidP="003A5E3E">
            <w:pPr>
              <w:snapToGrid w:val="0"/>
              <w:rPr>
                <w:b/>
                <w:bCs/>
                <w:sz w:val="20"/>
                <w:szCs w:val="20"/>
              </w:rPr>
            </w:pPr>
            <w:r>
              <w:rPr>
                <w:b/>
                <w:bCs/>
                <w:sz w:val="20"/>
                <w:szCs w:val="20"/>
              </w:rPr>
              <w:t xml:space="preserve">    -</w:t>
            </w:r>
          </w:p>
        </w:tc>
        <w:tc>
          <w:tcPr>
            <w:tcW w:w="1134" w:type="dxa"/>
            <w:tcBorders>
              <w:top w:val="single" w:sz="4" w:space="0" w:color="000000"/>
              <w:left w:val="single" w:sz="4" w:space="0" w:color="000000"/>
              <w:bottom w:val="single" w:sz="4" w:space="0" w:color="000000"/>
              <w:right w:val="single" w:sz="4" w:space="0" w:color="auto"/>
            </w:tcBorders>
          </w:tcPr>
          <w:p w:rsidR="000B5B10" w:rsidRPr="00DA58E9" w:rsidRDefault="000B5B10" w:rsidP="003A5E3E">
            <w:pPr>
              <w:snapToGrid w:val="0"/>
              <w:rPr>
                <w:b/>
                <w:bCs/>
                <w:sz w:val="20"/>
                <w:szCs w:val="20"/>
              </w:rPr>
            </w:pPr>
            <w:r>
              <w:rPr>
                <w:b/>
                <w:bCs/>
                <w:sz w:val="20"/>
                <w:szCs w:val="20"/>
              </w:rPr>
              <w:t xml:space="preserve">   </w:t>
            </w:r>
          </w:p>
        </w:tc>
        <w:tc>
          <w:tcPr>
            <w:tcW w:w="992" w:type="dxa"/>
            <w:tcBorders>
              <w:top w:val="single" w:sz="4" w:space="0" w:color="000000"/>
              <w:left w:val="single" w:sz="4" w:space="0" w:color="auto"/>
              <w:bottom w:val="single" w:sz="4" w:space="0" w:color="000000"/>
            </w:tcBorders>
          </w:tcPr>
          <w:p w:rsidR="000B5B10" w:rsidRPr="00F800F1" w:rsidRDefault="000B5B10" w:rsidP="003A5E3E">
            <w:pPr>
              <w:snapToGrid w:val="0"/>
              <w:rPr>
                <w:b/>
                <w:bCs/>
                <w:sz w:val="20"/>
                <w:szCs w:val="20"/>
              </w:rPr>
            </w:pPr>
            <w:r w:rsidRPr="00F800F1">
              <w:rPr>
                <w:b/>
                <w:bCs/>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0B5B10" w:rsidRPr="00F800F1" w:rsidRDefault="000B5B10" w:rsidP="003A5E3E">
            <w:pPr>
              <w:snapToGrid w:val="0"/>
              <w:rPr>
                <w:b/>
                <w:bCs/>
                <w:sz w:val="20"/>
                <w:szCs w:val="20"/>
              </w:rPr>
            </w:pPr>
            <w:r>
              <w:rPr>
                <w:b/>
                <w:bCs/>
                <w:sz w:val="20"/>
                <w:szCs w:val="20"/>
              </w:rPr>
              <w:t xml:space="preserve"> </w:t>
            </w:r>
          </w:p>
        </w:tc>
      </w:tr>
      <w:tr w:rsidR="000B5B10" w:rsidRPr="00417368" w:rsidTr="003A5E3E">
        <w:tc>
          <w:tcPr>
            <w:tcW w:w="425" w:type="dxa"/>
            <w:tcBorders>
              <w:top w:val="single" w:sz="4" w:space="0" w:color="000000"/>
              <w:left w:val="single" w:sz="4" w:space="0" w:color="000000"/>
              <w:bottom w:val="single" w:sz="4" w:space="0" w:color="000000"/>
            </w:tcBorders>
          </w:tcPr>
          <w:p w:rsidR="000B5B10" w:rsidRDefault="000B5B10" w:rsidP="003A5E3E">
            <w:pPr>
              <w:snapToGrid w:val="0"/>
              <w:rPr>
                <w:b/>
                <w:bCs/>
                <w:sz w:val="20"/>
                <w:szCs w:val="20"/>
              </w:rPr>
            </w:pPr>
            <w:r>
              <w:rPr>
                <w:b/>
                <w:bCs/>
                <w:sz w:val="20"/>
                <w:szCs w:val="20"/>
              </w:rPr>
              <w:t>9</w:t>
            </w:r>
          </w:p>
        </w:tc>
        <w:tc>
          <w:tcPr>
            <w:tcW w:w="2410" w:type="dxa"/>
            <w:tcBorders>
              <w:top w:val="single" w:sz="4" w:space="0" w:color="000000"/>
              <w:left w:val="single" w:sz="4" w:space="0" w:color="000000"/>
              <w:bottom w:val="single" w:sz="4" w:space="0" w:color="000000"/>
              <w:right w:val="single" w:sz="4" w:space="0" w:color="auto"/>
            </w:tcBorders>
          </w:tcPr>
          <w:p w:rsidR="000B5B10" w:rsidRPr="007A1B78" w:rsidRDefault="000B5B10" w:rsidP="003A5E3E">
            <w:pPr>
              <w:snapToGrid w:val="0"/>
              <w:rPr>
                <w:b/>
                <w:bCs/>
                <w:sz w:val="20"/>
                <w:szCs w:val="20"/>
              </w:rPr>
            </w:pPr>
          </w:p>
        </w:tc>
        <w:tc>
          <w:tcPr>
            <w:tcW w:w="1701" w:type="dxa"/>
            <w:tcBorders>
              <w:top w:val="single" w:sz="4" w:space="0" w:color="000000"/>
              <w:left w:val="single" w:sz="4" w:space="0" w:color="auto"/>
              <w:bottom w:val="single" w:sz="4" w:space="0" w:color="000000"/>
            </w:tcBorders>
          </w:tcPr>
          <w:p w:rsidR="000B5B10" w:rsidRPr="002E1B01" w:rsidRDefault="000B5B10" w:rsidP="003A5E3E">
            <w:pPr>
              <w:snapToGrid w:val="0"/>
              <w:rPr>
                <w:b/>
                <w:bCs/>
                <w:sz w:val="14"/>
                <w:szCs w:val="20"/>
              </w:rPr>
            </w:pPr>
            <w:r>
              <w:rPr>
                <w:b/>
                <w:bCs/>
                <w:sz w:val="14"/>
                <w:szCs w:val="20"/>
              </w:rPr>
              <w:t>00120229999000000151</w:t>
            </w:r>
          </w:p>
        </w:tc>
        <w:tc>
          <w:tcPr>
            <w:tcW w:w="993" w:type="dxa"/>
            <w:tcBorders>
              <w:top w:val="single" w:sz="4" w:space="0" w:color="000000"/>
              <w:left w:val="single" w:sz="4" w:space="0" w:color="000000"/>
              <w:bottom w:val="single" w:sz="4" w:space="0" w:color="000000"/>
            </w:tcBorders>
          </w:tcPr>
          <w:p w:rsidR="000B5B10" w:rsidRDefault="000B5B10" w:rsidP="003A5E3E">
            <w:pPr>
              <w:snapToGrid w:val="0"/>
              <w:rPr>
                <w:b/>
                <w:bCs/>
                <w:sz w:val="18"/>
                <w:szCs w:val="20"/>
              </w:rPr>
            </w:pPr>
            <w:r>
              <w:rPr>
                <w:b/>
                <w:bCs/>
                <w:sz w:val="18"/>
                <w:szCs w:val="20"/>
              </w:rPr>
              <w:t xml:space="preserve">     12,372</w:t>
            </w:r>
          </w:p>
        </w:tc>
        <w:tc>
          <w:tcPr>
            <w:tcW w:w="850" w:type="dxa"/>
            <w:tcBorders>
              <w:top w:val="single" w:sz="4" w:space="0" w:color="000000"/>
              <w:left w:val="single" w:sz="4" w:space="0" w:color="000000"/>
              <w:bottom w:val="single" w:sz="4" w:space="0" w:color="000000"/>
            </w:tcBorders>
          </w:tcPr>
          <w:p w:rsidR="000B5B10" w:rsidRPr="00DA58E9" w:rsidRDefault="000B5B10" w:rsidP="003A5E3E">
            <w:pPr>
              <w:snapToGrid w:val="0"/>
              <w:rPr>
                <w:bCs/>
                <w:sz w:val="16"/>
                <w:szCs w:val="20"/>
              </w:rPr>
            </w:pPr>
            <w:r>
              <w:rPr>
                <w:bCs/>
                <w:sz w:val="16"/>
                <w:szCs w:val="20"/>
              </w:rPr>
              <w:t>-2,925</w:t>
            </w:r>
          </w:p>
        </w:tc>
        <w:tc>
          <w:tcPr>
            <w:tcW w:w="1134" w:type="dxa"/>
            <w:tcBorders>
              <w:top w:val="single" w:sz="4" w:space="0" w:color="000000"/>
              <w:left w:val="single" w:sz="4" w:space="0" w:color="000000"/>
              <w:bottom w:val="single" w:sz="4" w:space="0" w:color="000000"/>
            </w:tcBorders>
          </w:tcPr>
          <w:p w:rsidR="000B5B10" w:rsidRDefault="000B5B10" w:rsidP="003A5E3E">
            <w:pPr>
              <w:snapToGrid w:val="0"/>
              <w:rPr>
                <w:b/>
                <w:bCs/>
                <w:sz w:val="20"/>
                <w:szCs w:val="20"/>
              </w:rPr>
            </w:pPr>
            <w:r>
              <w:rPr>
                <w:b/>
                <w:bCs/>
                <w:sz w:val="20"/>
                <w:szCs w:val="20"/>
              </w:rPr>
              <w:t xml:space="preserve">     9,447</w:t>
            </w:r>
          </w:p>
        </w:tc>
        <w:tc>
          <w:tcPr>
            <w:tcW w:w="1134" w:type="dxa"/>
            <w:tcBorders>
              <w:top w:val="single" w:sz="4" w:space="0" w:color="000000"/>
              <w:left w:val="single" w:sz="4" w:space="0" w:color="000000"/>
              <w:bottom w:val="single" w:sz="4" w:space="0" w:color="000000"/>
              <w:right w:val="single" w:sz="4" w:space="0" w:color="auto"/>
            </w:tcBorders>
          </w:tcPr>
          <w:p w:rsidR="000B5B10" w:rsidRPr="00DA58E9" w:rsidRDefault="000B5B10" w:rsidP="003A5E3E">
            <w:pPr>
              <w:snapToGrid w:val="0"/>
              <w:rPr>
                <w:b/>
                <w:bCs/>
                <w:sz w:val="20"/>
                <w:szCs w:val="20"/>
              </w:rPr>
            </w:pPr>
            <w:r>
              <w:rPr>
                <w:b/>
                <w:bCs/>
                <w:sz w:val="20"/>
                <w:szCs w:val="20"/>
              </w:rPr>
              <w:t xml:space="preserve">     9,447</w:t>
            </w:r>
          </w:p>
        </w:tc>
        <w:tc>
          <w:tcPr>
            <w:tcW w:w="992" w:type="dxa"/>
            <w:tcBorders>
              <w:top w:val="single" w:sz="4" w:space="0" w:color="000000"/>
              <w:left w:val="single" w:sz="4" w:space="0" w:color="auto"/>
              <w:bottom w:val="single" w:sz="4" w:space="0" w:color="000000"/>
            </w:tcBorders>
          </w:tcPr>
          <w:p w:rsidR="000B5B10" w:rsidRPr="00F800F1" w:rsidRDefault="000B5B10" w:rsidP="003A5E3E">
            <w:pPr>
              <w:snapToGrid w:val="0"/>
              <w:rPr>
                <w:b/>
                <w:bCs/>
                <w:sz w:val="20"/>
                <w:szCs w:val="20"/>
              </w:rPr>
            </w:pPr>
            <w:r w:rsidRPr="00F800F1">
              <w:rPr>
                <w:b/>
                <w:bCs/>
                <w:sz w:val="20"/>
                <w:szCs w:val="20"/>
              </w:rPr>
              <w:t xml:space="preserve">   </w:t>
            </w:r>
            <w:r>
              <w:rPr>
                <w:b/>
                <w:bCs/>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0B5B10" w:rsidRPr="00F800F1" w:rsidRDefault="000B5B10" w:rsidP="003A5E3E">
            <w:pPr>
              <w:snapToGrid w:val="0"/>
              <w:rPr>
                <w:b/>
                <w:bCs/>
                <w:sz w:val="20"/>
                <w:szCs w:val="20"/>
              </w:rPr>
            </w:pPr>
            <w:r w:rsidRPr="00F800F1">
              <w:rPr>
                <w:b/>
                <w:bCs/>
                <w:sz w:val="20"/>
                <w:szCs w:val="20"/>
              </w:rPr>
              <w:t xml:space="preserve"> </w:t>
            </w:r>
            <w:r>
              <w:rPr>
                <w:b/>
                <w:bCs/>
                <w:sz w:val="20"/>
                <w:szCs w:val="20"/>
              </w:rPr>
              <w:t>100,0</w:t>
            </w:r>
          </w:p>
        </w:tc>
      </w:tr>
      <w:tr w:rsidR="000B5B10" w:rsidRPr="00417368" w:rsidTr="003A5E3E">
        <w:tc>
          <w:tcPr>
            <w:tcW w:w="425" w:type="dxa"/>
            <w:tcBorders>
              <w:top w:val="single" w:sz="4" w:space="0" w:color="000000"/>
              <w:left w:val="single" w:sz="4" w:space="0" w:color="000000"/>
              <w:bottom w:val="single" w:sz="4" w:space="0" w:color="000000"/>
            </w:tcBorders>
          </w:tcPr>
          <w:p w:rsidR="000B5B10" w:rsidRDefault="000B5B10" w:rsidP="003A5E3E">
            <w:pPr>
              <w:snapToGrid w:val="0"/>
              <w:rPr>
                <w:b/>
                <w:bCs/>
                <w:sz w:val="20"/>
                <w:szCs w:val="20"/>
              </w:rPr>
            </w:pPr>
            <w:r>
              <w:rPr>
                <w:b/>
                <w:bCs/>
                <w:sz w:val="20"/>
                <w:szCs w:val="20"/>
              </w:rPr>
              <w:t>10</w:t>
            </w:r>
          </w:p>
        </w:tc>
        <w:tc>
          <w:tcPr>
            <w:tcW w:w="2410" w:type="dxa"/>
            <w:tcBorders>
              <w:top w:val="single" w:sz="4" w:space="0" w:color="000000"/>
              <w:left w:val="single" w:sz="4" w:space="0" w:color="000000"/>
              <w:bottom w:val="single" w:sz="4" w:space="0" w:color="000000"/>
              <w:right w:val="single" w:sz="4" w:space="0" w:color="auto"/>
            </w:tcBorders>
          </w:tcPr>
          <w:p w:rsidR="000B5B10" w:rsidRPr="007A1B78" w:rsidRDefault="000B5B10" w:rsidP="003A5E3E">
            <w:pPr>
              <w:snapToGrid w:val="0"/>
              <w:rPr>
                <w:b/>
                <w:bCs/>
                <w:sz w:val="20"/>
                <w:szCs w:val="20"/>
              </w:rPr>
            </w:pPr>
            <w:r w:rsidRPr="00C146E2">
              <w:rPr>
                <w:b/>
                <w:bCs/>
                <w:sz w:val="18"/>
                <w:szCs w:val="20"/>
              </w:rPr>
              <w:t xml:space="preserve">Переч.из бюд.СП на </w:t>
            </w:r>
            <w:r>
              <w:rPr>
                <w:b/>
                <w:bCs/>
                <w:sz w:val="18"/>
                <w:szCs w:val="20"/>
              </w:rPr>
              <w:t>возв</w:t>
            </w:r>
          </w:p>
        </w:tc>
        <w:tc>
          <w:tcPr>
            <w:tcW w:w="1701" w:type="dxa"/>
            <w:tcBorders>
              <w:top w:val="single" w:sz="4" w:space="0" w:color="000000"/>
              <w:left w:val="single" w:sz="4" w:space="0" w:color="auto"/>
              <w:bottom w:val="single" w:sz="4" w:space="0" w:color="000000"/>
            </w:tcBorders>
          </w:tcPr>
          <w:p w:rsidR="000B5B10" w:rsidRDefault="000B5B10" w:rsidP="003A5E3E">
            <w:pPr>
              <w:snapToGrid w:val="0"/>
              <w:rPr>
                <w:b/>
                <w:bCs/>
                <w:sz w:val="14"/>
                <w:szCs w:val="20"/>
              </w:rPr>
            </w:pPr>
            <w:r>
              <w:rPr>
                <w:b/>
                <w:bCs/>
                <w:sz w:val="14"/>
                <w:szCs w:val="20"/>
              </w:rPr>
              <w:t>00120805000100000180</w:t>
            </w:r>
          </w:p>
        </w:tc>
        <w:tc>
          <w:tcPr>
            <w:tcW w:w="993" w:type="dxa"/>
            <w:tcBorders>
              <w:top w:val="single" w:sz="4" w:space="0" w:color="000000"/>
              <w:left w:val="single" w:sz="4" w:space="0" w:color="000000"/>
              <w:bottom w:val="single" w:sz="4" w:space="0" w:color="000000"/>
            </w:tcBorders>
          </w:tcPr>
          <w:p w:rsidR="000B5B10" w:rsidRDefault="000B5B10" w:rsidP="003A5E3E">
            <w:pPr>
              <w:snapToGrid w:val="0"/>
              <w:rPr>
                <w:b/>
                <w:bCs/>
                <w:sz w:val="18"/>
                <w:szCs w:val="20"/>
              </w:rPr>
            </w:pPr>
            <w:r>
              <w:rPr>
                <w:b/>
                <w:bCs/>
                <w:sz w:val="18"/>
                <w:szCs w:val="20"/>
              </w:rPr>
              <w:t>-</w:t>
            </w:r>
          </w:p>
        </w:tc>
        <w:tc>
          <w:tcPr>
            <w:tcW w:w="850" w:type="dxa"/>
            <w:tcBorders>
              <w:top w:val="single" w:sz="4" w:space="0" w:color="000000"/>
              <w:left w:val="single" w:sz="4" w:space="0" w:color="000000"/>
              <w:bottom w:val="single" w:sz="4" w:space="0" w:color="000000"/>
            </w:tcBorders>
          </w:tcPr>
          <w:p w:rsidR="000B5B10" w:rsidRDefault="000B5B10" w:rsidP="003A5E3E">
            <w:pPr>
              <w:snapToGrid w:val="0"/>
              <w:rPr>
                <w:bCs/>
                <w:sz w:val="16"/>
                <w:szCs w:val="20"/>
              </w:rPr>
            </w:pPr>
            <w:r>
              <w:rPr>
                <w:bCs/>
                <w:sz w:val="16"/>
                <w:szCs w:val="20"/>
              </w:rPr>
              <w:t>-</w:t>
            </w:r>
          </w:p>
        </w:tc>
        <w:tc>
          <w:tcPr>
            <w:tcW w:w="1134" w:type="dxa"/>
            <w:tcBorders>
              <w:top w:val="single" w:sz="4" w:space="0" w:color="000000"/>
              <w:left w:val="single" w:sz="4" w:space="0" w:color="000000"/>
              <w:bottom w:val="single" w:sz="4" w:space="0" w:color="000000"/>
            </w:tcBorders>
          </w:tcPr>
          <w:p w:rsidR="000B5B10" w:rsidRDefault="000B5B10" w:rsidP="003A5E3E">
            <w:pPr>
              <w:snapToGrid w:val="0"/>
              <w:rPr>
                <w:b/>
                <w:bCs/>
                <w:sz w:val="20"/>
                <w:szCs w:val="20"/>
              </w:rPr>
            </w:pPr>
            <w:r>
              <w:rPr>
                <w:b/>
                <w:bCs/>
                <w:sz w:val="20"/>
                <w:szCs w:val="20"/>
              </w:rPr>
              <w:t>-</w:t>
            </w:r>
          </w:p>
        </w:tc>
        <w:tc>
          <w:tcPr>
            <w:tcW w:w="1134" w:type="dxa"/>
            <w:tcBorders>
              <w:top w:val="single" w:sz="4" w:space="0" w:color="000000"/>
              <w:left w:val="single" w:sz="4" w:space="0" w:color="000000"/>
              <w:bottom w:val="single" w:sz="4" w:space="0" w:color="000000"/>
              <w:right w:val="single" w:sz="4" w:space="0" w:color="auto"/>
            </w:tcBorders>
          </w:tcPr>
          <w:p w:rsidR="000B5B10" w:rsidRDefault="000B5B10" w:rsidP="003A5E3E">
            <w:pPr>
              <w:snapToGrid w:val="0"/>
              <w:rPr>
                <w:b/>
                <w:bCs/>
                <w:sz w:val="20"/>
                <w:szCs w:val="20"/>
              </w:rPr>
            </w:pPr>
            <w:r>
              <w:rPr>
                <w:b/>
                <w:bCs/>
                <w:sz w:val="20"/>
                <w:szCs w:val="20"/>
              </w:rPr>
              <w:t xml:space="preserve">     2,722</w:t>
            </w:r>
          </w:p>
        </w:tc>
        <w:tc>
          <w:tcPr>
            <w:tcW w:w="992" w:type="dxa"/>
            <w:tcBorders>
              <w:top w:val="single" w:sz="4" w:space="0" w:color="000000"/>
              <w:left w:val="single" w:sz="4" w:space="0" w:color="auto"/>
              <w:bottom w:val="single" w:sz="4" w:space="0" w:color="000000"/>
            </w:tcBorders>
          </w:tcPr>
          <w:p w:rsidR="000B5B10" w:rsidRPr="00F800F1" w:rsidRDefault="000B5B10" w:rsidP="003A5E3E">
            <w:pPr>
              <w:snapToGrid w:val="0"/>
              <w:rPr>
                <w:b/>
                <w:bCs/>
                <w:sz w:val="20"/>
                <w:szCs w:val="20"/>
              </w:rPr>
            </w:pPr>
            <w:r>
              <w:rPr>
                <w:b/>
                <w:bCs/>
                <w:sz w:val="20"/>
                <w:szCs w:val="20"/>
              </w:rPr>
              <w:t>-2,722</w:t>
            </w:r>
          </w:p>
        </w:tc>
        <w:tc>
          <w:tcPr>
            <w:tcW w:w="851" w:type="dxa"/>
            <w:tcBorders>
              <w:top w:val="single" w:sz="4" w:space="0" w:color="000000"/>
              <w:left w:val="single" w:sz="4" w:space="0" w:color="000000"/>
              <w:bottom w:val="single" w:sz="4" w:space="0" w:color="000000"/>
              <w:right w:val="single" w:sz="4" w:space="0" w:color="000000"/>
            </w:tcBorders>
          </w:tcPr>
          <w:p w:rsidR="000B5B10" w:rsidRPr="00F800F1" w:rsidRDefault="000B5B10" w:rsidP="003A5E3E">
            <w:pPr>
              <w:snapToGrid w:val="0"/>
              <w:rPr>
                <w:b/>
                <w:bCs/>
                <w:sz w:val="20"/>
                <w:szCs w:val="20"/>
              </w:rPr>
            </w:pPr>
          </w:p>
        </w:tc>
      </w:tr>
      <w:tr w:rsidR="000B5B10" w:rsidRPr="00417368" w:rsidTr="003A5E3E">
        <w:tc>
          <w:tcPr>
            <w:tcW w:w="425" w:type="dxa"/>
            <w:tcBorders>
              <w:top w:val="single" w:sz="4" w:space="0" w:color="000000"/>
              <w:left w:val="single" w:sz="4" w:space="0" w:color="000000"/>
              <w:bottom w:val="single" w:sz="4" w:space="0" w:color="000000"/>
            </w:tcBorders>
          </w:tcPr>
          <w:p w:rsidR="000B5B10" w:rsidRPr="007A1B78" w:rsidRDefault="000B5B10" w:rsidP="003A5E3E">
            <w:p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auto"/>
            </w:tcBorders>
          </w:tcPr>
          <w:p w:rsidR="000B5B10" w:rsidRPr="007A1B78" w:rsidRDefault="000B5B10" w:rsidP="003A5E3E">
            <w:pPr>
              <w:snapToGrid w:val="0"/>
              <w:rPr>
                <w:b/>
                <w:bCs/>
                <w:i/>
                <w:sz w:val="20"/>
                <w:szCs w:val="20"/>
              </w:rPr>
            </w:pPr>
            <w:r w:rsidRPr="007A1B78">
              <w:rPr>
                <w:b/>
                <w:bCs/>
                <w:i/>
                <w:sz w:val="22"/>
                <w:szCs w:val="20"/>
              </w:rPr>
              <w:t xml:space="preserve">            </w:t>
            </w:r>
            <w:r w:rsidRPr="007A1B78">
              <w:rPr>
                <w:b/>
                <w:bCs/>
                <w:i/>
                <w:szCs w:val="20"/>
              </w:rPr>
              <w:t>Итого безвоз.поступления</w:t>
            </w:r>
          </w:p>
        </w:tc>
        <w:tc>
          <w:tcPr>
            <w:tcW w:w="1701" w:type="dxa"/>
            <w:tcBorders>
              <w:top w:val="single" w:sz="4" w:space="0" w:color="000000"/>
              <w:left w:val="single" w:sz="4" w:space="0" w:color="auto"/>
              <w:bottom w:val="single" w:sz="4" w:space="0" w:color="000000"/>
            </w:tcBorders>
          </w:tcPr>
          <w:p w:rsidR="000B5B10" w:rsidRPr="002E1B01" w:rsidRDefault="000B5B10" w:rsidP="003A5E3E">
            <w:pPr>
              <w:snapToGrid w:val="0"/>
              <w:rPr>
                <w:b/>
                <w:bCs/>
                <w:i/>
                <w:sz w:val="14"/>
                <w:szCs w:val="20"/>
              </w:rPr>
            </w:pPr>
          </w:p>
        </w:tc>
        <w:tc>
          <w:tcPr>
            <w:tcW w:w="993" w:type="dxa"/>
            <w:tcBorders>
              <w:top w:val="single" w:sz="4" w:space="0" w:color="000000"/>
              <w:left w:val="single" w:sz="4" w:space="0" w:color="000000"/>
              <w:bottom w:val="single" w:sz="4" w:space="0" w:color="000000"/>
            </w:tcBorders>
          </w:tcPr>
          <w:p w:rsidR="000B5B10" w:rsidRPr="009B4B68" w:rsidRDefault="000B5B10" w:rsidP="003A5E3E">
            <w:pPr>
              <w:snapToGrid w:val="0"/>
              <w:rPr>
                <w:b/>
                <w:bCs/>
                <w:i/>
                <w:sz w:val="18"/>
                <w:szCs w:val="20"/>
              </w:rPr>
            </w:pPr>
          </w:p>
          <w:p w:rsidR="000B5B10" w:rsidRPr="009B4B68" w:rsidRDefault="000B5B10" w:rsidP="003A5E3E">
            <w:pPr>
              <w:snapToGrid w:val="0"/>
              <w:rPr>
                <w:b/>
                <w:bCs/>
                <w:i/>
                <w:sz w:val="18"/>
                <w:szCs w:val="20"/>
              </w:rPr>
            </w:pPr>
            <w:r>
              <w:rPr>
                <w:b/>
                <w:bCs/>
                <w:i/>
                <w:sz w:val="18"/>
                <w:szCs w:val="20"/>
              </w:rPr>
              <w:t>1737,672</w:t>
            </w:r>
          </w:p>
        </w:tc>
        <w:tc>
          <w:tcPr>
            <w:tcW w:w="850" w:type="dxa"/>
            <w:tcBorders>
              <w:top w:val="single" w:sz="4" w:space="0" w:color="000000"/>
              <w:left w:val="single" w:sz="4" w:space="0" w:color="000000"/>
              <w:bottom w:val="single" w:sz="4" w:space="0" w:color="000000"/>
            </w:tcBorders>
          </w:tcPr>
          <w:p w:rsidR="000B5B10" w:rsidRPr="00DA58E9" w:rsidRDefault="000B5B10" w:rsidP="003A5E3E">
            <w:pPr>
              <w:snapToGrid w:val="0"/>
              <w:rPr>
                <w:b/>
                <w:bCs/>
                <w:i/>
                <w:sz w:val="20"/>
                <w:szCs w:val="20"/>
              </w:rPr>
            </w:pPr>
          </w:p>
          <w:p w:rsidR="000B5B10" w:rsidRPr="00DA58E9" w:rsidRDefault="000B5B10" w:rsidP="003A5E3E">
            <w:pPr>
              <w:snapToGrid w:val="0"/>
              <w:rPr>
                <w:b/>
                <w:bCs/>
                <w:i/>
                <w:sz w:val="20"/>
                <w:szCs w:val="20"/>
              </w:rPr>
            </w:pPr>
            <w:r>
              <w:rPr>
                <w:b/>
                <w:bCs/>
                <w:i/>
                <w:sz w:val="16"/>
                <w:szCs w:val="20"/>
              </w:rPr>
              <w:t>-2,925</w:t>
            </w:r>
          </w:p>
        </w:tc>
        <w:tc>
          <w:tcPr>
            <w:tcW w:w="1134" w:type="dxa"/>
            <w:tcBorders>
              <w:top w:val="single" w:sz="4" w:space="0" w:color="000000"/>
              <w:left w:val="single" w:sz="4" w:space="0" w:color="000000"/>
              <w:bottom w:val="single" w:sz="4" w:space="0" w:color="000000"/>
            </w:tcBorders>
          </w:tcPr>
          <w:p w:rsidR="000B5B10" w:rsidRPr="00DA58E9" w:rsidRDefault="000B5B10" w:rsidP="003A5E3E">
            <w:pPr>
              <w:snapToGrid w:val="0"/>
              <w:rPr>
                <w:b/>
                <w:bCs/>
                <w:i/>
                <w:sz w:val="20"/>
                <w:szCs w:val="20"/>
              </w:rPr>
            </w:pPr>
          </w:p>
          <w:p w:rsidR="000B5B10" w:rsidRPr="00DA58E9" w:rsidRDefault="000B5B10" w:rsidP="003A5E3E">
            <w:pPr>
              <w:snapToGrid w:val="0"/>
              <w:rPr>
                <w:b/>
                <w:bCs/>
                <w:i/>
                <w:sz w:val="20"/>
                <w:szCs w:val="20"/>
              </w:rPr>
            </w:pPr>
            <w:r>
              <w:rPr>
                <w:b/>
                <w:bCs/>
                <w:i/>
                <w:sz w:val="20"/>
                <w:szCs w:val="20"/>
              </w:rPr>
              <w:t>1734,747</w:t>
            </w:r>
          </w:p>
        </w:tc>
        <w:tc>
          <w:tcPr>
            <w:tcW w:w="1134" w:type="dxa"/>
            <w:tcBorders>
              <w:top w:val="single" w:sz="4" w:space="0" w:color="000000"/>
              <w:left w:val="single" w:sz="4" w:space="0" w:color="000000"/>
              <w:bottom w:val="single" w:sz="4" w:space="0" w:color="000000"/>
              <w:right w:val="single" w:sz="4" w:space="0" w:color="auto"/>
            </w:tcBorders>
          </w:tcPr>
          <w:p w:rsidR="000B5B10" w:rsidRPr="00DA58E9" w:rsidRDefault="000B5B10" w:rsidP="003A5E3E">
            <w:pPr>
              <w:snapToGrid w:val="0"/>
              <w:rPr>
                <w:b/>
                <w:bCs/>
                <w:i/>
                <w:sz w:val="20"/>
                <w:szCs w:val="20"/>
              </w:rPr>
            </w:pPr>
          </w:p>
          <w:p w:rsidR="000B5B10" w:rsidRPr="00DA58E9" w:rsidRDefault="000B5B10" w:rsidP="003A5E3E">
            <w:pPr>
              <w:snapToGrid w:val="0"/>
              <w:rPr>
                <w:b/>
                <w:bCs/>
                <w:i/>
                <w:sz w:val="20"/>
                <w:szCs w:val="20"/>
              </w:rPr>
            </w:pPr>
            <w:r>
              <w:rPr>
                <w:b/>
                <w:bCs/>
                <w:i/>
                <w:sz w:val="20"/>
                <w:szCs w:val="20"/>
              </w:rPr>
              <w:t>1 737,478</w:t>
            </w:r>
          </w:p>
        </w:tc>
        <w:tc>
          <w:tcPr>
            <w:tcW w:w="992" w:type="dxa"/>
            <w:tcBorders>
              <w:top w:val="single" w:sz="4" w:space="0" w:color="000000"/>
              <w:left w:val="single" w:sz="4" w:space="0" w:color="auto"/>
              <w:bottom w:val="single" w:sz="4" w:space="0" w:color="000000"/>
            </w:tcBorders>
          </w:tcPr>
          <w:p w:rsidR="000B5B10" w:rsidRPr="00B6710C" w:rsidRDefault="000B5B10" w:rsidP="003A5E3E">
            <w:pPr>
              <w:snapToGrid w:val="0"/>
              <w:rPr>
                <w:b/>
                <w:bCs/>
                <w:i/>
                <w:sz w:val="20"/>
                <w:szCs w:val="20"/>
              </w:rPr>
            </w:pPr>
          </w:p>
          <w:p w:rsidR="000B5B10" w:rsidRPr="00B6710C" w:rsidRDefault="000B5B10" w:rsidP="003A5E3E">
            <w:pPr>
              <w:snapToGrid w:val="0"/>
              <w:rPr>
                <w:b/>
                <w:bCs/>
                <w:i/>
                <w:sz w:val="20"/>
                <w:szCs w:val="20"/>
              </w:rPr>
            </w:pPr>
            <w:r>
              <w:rPr>
                <w:b/>
                <w:bCs/>
                <w:i/>
                <w:sz w:val="20"/>
                <w:szCs w:val="20"/>
              </w:rPr>
              <w:t xml:space="preserve"> -2,722</w:t>
            </w:r>
          </w:p>
        </w:tc>
        <w:tc>
          <w:tcPr>
            <w:tcW w:w="851" w:type="dxa"/>
            <w:tcBorders>
              <w:top w:val="single" w:sz="4" w:space="0" w:color="000000"/>
              <w:left w:val="single" w:sz="4" w:space="0" w:color="000000"/>
              <w:bottom w:val="single" w:sz="4" w:space="0" w:color="000000"/>
              <w:right w:val="single" w:sz="4" w:space="0" w:color="000000"/>
            </w:tcBorders>
          </w:tcPr>
          <w:p w:rsidR="000B5B10" w:rsidRPr="00B6710C" w:rsidRDefault="000B5B10" w:rsidP="003A5E3E">
            <w:pPr>
              <w:snapToGrid w:val="0"/>
              <w:rPr>
                <w:b/>
                <w:bCs/>
                <w:i/>
                <w:sz w:val="20"/>
                <w:szCs w:val="20"/>
              </w:rPr>
            </w:pPr>
          </w:p>
          <w:p w:rsidR="000B5B10" w:rsidRPr="00B6710C" w:rsidRDefault="000B5B10" w:rsidP="003A5E3E">
            <w:pPr>
              <w:snapToGrid w:val="0"/>
              <w:rPr>
                <w:b/>
                <w:bCs/>
                <w:i/>
                <w:sz w:val="20"/>
                <w:szCs w:val="20"/>
              </w:rPr>
            </w:pPr>
            <w:r>
              <w:rPr>
                <w:b/>
                <w:bCs/>
                <w:i/>
                <w:sz w:val="20"/>
                <w:szCs w:val="20"/>
              </w:rPr>
              <w:t>100,2</w:t>
            </w:r>
          </w:p>
        </w:tc>
      </w:tr>
      <w:tr w:rsidR="000B5B10" w:rsidRPr="00417368" w:rsidTr="003A5E3E">
        <w:tc>
          <w:tcPr>
            <w:tcW w:w="425" w:type="dxa"/>
            <w:tcBorders>
              <w:top w:val="single" w:sz="4" w:space="0" w:color="000000"/>
              <w:left w:val="single" w:sz="4" w:space="0" w:color="000000"/>
              <w:bottom w:val="single" w:sz="4" w:space="0" w:color="000000"/>
            </w:tcBorders>
          </w:tcPr>
          <w:p w:rsidR="000B5B10" w:rsidRPr="007A1B78" w:rsidRDefault="000B5B10" w:rsidP="003A5E3E">
            <w:p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auto"/>
            </w:tcBorders>
          </w:tcPr>
          <w:p w:rsidR="000B5B10" w:rsidRPr="007A1B78" w:rsidRDefault="000B5B10" w:rsidP="003A5E3E">
            <w:pPr>
              <w:snapToGrid w:val="0"/>
              <w:rPr>
                <w:b/>
                <w:bCs/>
              </w:rPr>
            </w:pPr>
          </w:p>
          <w:p w:rsidR="000B5B10" w:rsidRPr="007A1B78" w:rsidRDefault="000B5B10" w:rsidP="003A5E3E">
            <w:pPr>
              <w:snapToGrid w:val="0"/>
              <w:rPr>
                <w:b/>
                <w:bCs/>
              </w:rPr>
            </w:pPr>
            <w:r w:rsidRPr="007A1B78">
              <w:rPr>
                <w:b/>
                <w:bCs/>
                <w:sz w:val="28"/>
              </w:rPr>
              <w:t>Доходы - всего</w:t>
            </w:r>
          </w:p>
        </w:tc>
        <w:tc>
          <w:tcPr>
            <w:tcW w:w="1701" w:type="dxa"/>
            <w:tcBorders>
              <w:top w:val="single" w:sz="4" w:space="0" w:color="000000"/>
              <w:left w:val="single" w:sz="4" w:space="0" w:color="auto"/>
              <w:bottom w:val="single" w:sz="4" w:space="0" w:color="000000"/>
            </w:tcBorders>
          </w:tcPr>
          <w:p w:rsidR="000B5B10" w:rsidRPr="002E1B01" w:rsidRDefault="000B5B10" w:rsidP="003A5E3E">
            <w:pPr>
              <w:rPr>
                <w:b/>
                <w:bCs/>
                <w:sz w:val="14"/>
              </w:rPr>
            </w:pPr>
          </w:p>
          <w:p w:rsidR="000B5B10" w:rsidRPr="002E1B01" w:rsidRDefault="000B5B10" w:rsidP="003A5E3E">
            <w:pPr>
              <w:snapToGrid w:val="0"/>
              <w:rPr>
                <w:b/>
                <w:bCs/>
                <w:sz w:val="14"/>
              </w:rPr>
            </w:pPr>
            <w:r w:rsidRPr="002E1B01">
              <w:rPr>
                <w:b/>
                <w:bCs/>
                <w:sz w:val="14"/>
              </w:rPr>
              <w:t xml:space="preserve">                   </w:t>
            </w:r>
            <w:r w:rsidRPr="008E1F9E">
              <w:rPr>
                <w:b/>
                <w:bCs/>
                <w:sz w:val="28"/>
              </w:rPr>
              <w:t>х</w:t>
            </w:r>
          </w:p>
        </w:tc>
        <w:tc>
          <w:tcPr>
            <w:tcW w:w="993" w:type="dxa"/>
            <w:tcBorders>
              <w:top w:val="single" w:sz="4" w:space="0" w:color="000000"/>
              <w:left w:val="single" w:sz="4" w:space="0" w:color="000000"/>
              <w:bottom w:val="single" w:sz="4" w:space="0" w:color="000000"/>
            </w:tcBorders>
          </w:tcPr>
          <w:p w:rsidR="000B5B10" w:rsidRPr="009B4B68" w:rsidRDefault="000B5B10" w:rsidP="003A5E3E">
            <w:pPr>
              <w:snapToGrid w:val="0"/>
              <w:rPr>
                <w:b/>
                <w:bCs/>
                <w:sz w:val="18"/>
              </w:rPr>
            </w:pPr>
          </w:p>
          <w:p w:rsidR="000B5B10" w:rsidRPr="009B4B68" w:rsidRDefault="000B5B10" w:rsidP="003A5E3E">
            <w:pPr>
              <w:snapToGrid w:val="0"/>
              <w:rPr>
                <w:b/>
                <w:bCs/>
                <w:sz w:val="18"/>
              </w:rPr>
            </w:pPr>
            <w:r>
              <w:rPr>
                <w:b/>
                <w:bCs/>
                <w:sz w:val="20"/>
              </w:rPr>
              <w:t>2690,672</w:t>
            </w:r>
          </w:p>
        </w:tc>
        <w:tc>
          <w:tcPr>
            <w:tcW w:w="850" w:type="dxa"/>
            <w:tcBorders>
              <w:top w:val="single" w:sz="4" w:space="0" w:color="000000"/>
              <w:left w:val="single" w:sz="4" w:space="0" w:color="000000"/>
              <w:bottom w:val="single" w:sz="4" w:space="0" w:color="000000"/>
            </w:tcBorders>
          </w:tcPr>
          <w:p w:rsidR="000B5B10" w:rsidRPr="006802E5" w:rsidRDefault="000B5B10" w:rsidP="003A5E3E">
            <w:pPr>
              <w:snapToGrid w:val="0"/>
              <w:rPr>
                <w:b/>
                <w:bCs/>
                <w:sz w:val="20"/>
                <w:szCs w:val="20"/>
              </w:rPr>
            </w:pPr>
          </w:p>
          <w:p w:rsidR="000B5B10" w:rsidRPr="006802E5" w:rsidRDefault="000B5B10" w:rsidP="003A5E3E">
            <w:pPr>
              <w:snapToGrid w:val="0"/>
              <w:rPr>
                <w:b/>
                <w:bCs/>
                <w:sz w:val="20"/>
                <w:szCs w:val="20"/>
              </w:rPr>
            </w:pPr>
            <w:r w:rsidRPr="006802E5">
              <w:rPr>
                <w:b/>
                <w:bCs/>
                <w:sz w:val="16"/>
                <w:szCs w:val="20"/>
              </w:rPr>
              <w:t>-</w:t>
            </w:r>
            <w:r>
              <w:rPr>
                <w:b/>
                <w:bCs/>
                <w:sz w:val="16"/>
                <w:szCs w:val="20"/>
              </w:rPr>
              <w:t>285,088</w:t>
            </w:r>
          </w:p>
        </w:tc>
        <w:tc>
          <w:tcPr>
            <w:tcW w:w="1134" w:type="dxa"/>
            <w:tcBorders>
              <w:top w:val="single" w:sz="4" w:space="0" w:color="000000"/>
              <w:left w:val="single" w:sz="4" w:space="0" w:color="000000"/>
              <w:bottom w:val="single" w:sz="4" w:space="0" w:color="000000"/>
            </w:tcBorders>
          </w:tcPr>
          <w:p w:rsidR="000B5B10" w:rsidRPr="008E1F9E" w:rsidRDefault="000B5B10" w:rsidP="003A5E3E">
            <w:pPr>
              <w:snapToGrid w:val="0"/>
              <w:rPr>
                <w:b/>
                <w:bCs/>
                <w:sz w:val="22"/>
              </w:rPr>
            </w:pPr>
            <w:r w:rsidRPr="008E1F9E">
              <w:rPr>
                <w:b/>
                <w:bCs/>
                <w:sz w:val="22"/>
              </w:rPr>
              <w:t xml:space="preserve">  </w:t>
            </w:r>
          </w:p>
          <w:p w:rsidR="000B5B10" w:rsidRPr="008E1F9E" w:rsidRDefault="000B5B10" w:rsidP="003A5E3E">
            <w:pPr>
              <w:snapToGrid w:val="0"/>
              <w:rPr>
                <w:b/>
                <w:bCs/>
                <w:sz w:val="22"/>
              </w:rPr>
            </w:pPr>
            <w:r>
              <w:rPr>
                <w:b/>
                <w:bCs/>
                <w:sz w:val="22"/>
              </w:rPr>
              <w:t>2405,584</w:t>
            </w:r>
          </w:p>
        </w:tc>
        <w:tc>
          <w:tcPr>
            <w:tcW w:w="1134" w:type="dxa"/>
            <w:tcBorders>
              <w:top w:val="single" w:sz="4" w:space="0" w:color="000000"/>
              <w:left w:val="single" w:sz="4" w:space="0" w:color="000000"/>
              <w:bottom w:val="single" w:sz="4" w:space="0" w:color="000000"/>
              <w:right w:val="single" w:sz="4" w:space="0" w:color="auto"/>
            </w:tcBorders>
          </w:tcPr>
          <w:p w:rsidR="000B5B10" w:rsidRPr="008E1F9E" w:rsidRDefault="000B5B10" w:rsidP="003A5E3E">
            <w:pPr>
              <w:snapToGrid w:val="0"/>
              <w:rPr>
                <w:b/>
                <w:bCs/>
                <w:sz w:val="22"/>
              </w:rPr>
            </w:pPr>
          </w:p>
          <w:p w:rsidR="000B5B10" w:rsidRPr="008E1F9E" w:rsidRDefault="000B5B10" w:rsidP="003A5E3E">
            <w:pPr>
              <w:snapToGrid w:val="0"/>
              <w:rPr>
                <w:b/>
                <w:bCs/>
                <w:sz w:val="22"/>
              </w:rPr>
            </w:pPr>
            <w:r w:rsidRPr="008E1F9E">
              <w:rPr>
                <w:b/>
                <w:bCs/>
                <w:sz w:val="22"/>
              </w:rPr>
              <w:t>2</w:t>
            </w:r>
            <w:r>
              <w:rPr>
                <w:b/>
                <w:bCs/>
                <w:sz w:val="22"/>
              </w:rPr>
              <w:t>278,148</w:t>
            </w:r>
          </w:p>
        </w:tc>
        <w:tc>
          <w:tcPr>
            <w:tcW w:w="992" w:type="dxa"/>
            <w:tcBorders>
              <w:top w:val="single" w:sz="4" w:space="0" w:color="000000"/>
              <w:left w:val="single" w:sz="4" w:space="0" w:color="auto"/>
              <w:bottom w:val="single" w:sz="4" w:space="0" w:color="000000"/>
            </w:tcBorders>
          </w:tcPr>
          <w:p w:rsidR="000B5B10" w:rsidRPr="00804628" w:rsidRDefault="000B5B10" w:rsidP="003A5E3E">
            <w:pPr>
              <w:rPr>
                <w:b/>
                <w:bCs/>
              </w:rPr>
            </w:pPr>
          </w:p>
          <w:p w:rsidR="000B5B10" w:rsidRPr="00804628" w:rsidRDefault="000B5B10" w:rsidP="003A5E3E">
            <w:pPr>
              <w:snapToGrid w:val="0"/>
              <w:rPr>
                <w:b/>
                <w:bCs/>
              </w:rPr>
            </w:pPr>
            <w:r w:rsidRPr="00804628">
              <w:rPr>
                <w:b/>
                <w:bCs/>
                <w:sz w:val="20"/>
              </w:rPr>
              <w:t xml:space="preserve"> </w:t>
            </w:r>
            <w:r>
              <w:rPr>
                <w:b/>
                <w:bCs/>
                <w:sz w:val="20"/>
              </w:rPr>
              <w:t>127,436</w:t>
            </w:r>
          </w:p>
        </w:tc>
        <w:tc>
          <w:tcPr>
            <w:tcW w:w="851" w:type="dxa"/>
            <w:tcBorders>
              <w:top w:val="single" w:sz="4" w:space="0" w:color="000000"/>
              <w:left w:val="single" w:sz="4" w:space="0" w:color="000000"/>
              <w:bottom w:val="single" w:sz="4" w:space="0" w:color="000000"/>
              <w:right w:val="single" w:sz="4" w:space="0" w:color="000000"/>
            </w:tcBorders>
          </w:tcPr>
          <w:p w:rsidR="000B5B10" w:rsidRPr="00804628" w:rsidRDefault="000B5B10" w:rsidP="003A5E3E">
            <w:pPr>
              <w:snapToGrid w:val="0"/>
              <w:rPr>
                <w:b/>
                <w:bCs/>
              </w:rPr>
            </w:pPr>
          </w:p>
          <w:p w:rsidR="000B5B10" w:rsidRPr="00804628" w:rsidRDefault="000B5B10" w:rsidP="003A5E3E">
            <w:pPr>
              <w:snapToGrid w:val="0"/>
              <w:rPr>
                <w:b/>
                <w:bCs/>
              </w:rPr>
            </w:pPr>
            <w:r>
              <w:rPr>
                <w:b/>
                <w:bCs/>
              </w:rPr>
              <w:t xml:space="preserve"> 94,7</w:t>
            </w:r>
          </w:p>
        </w:tc>
      </w:tr>
    </w:tbl>
    <w:p w:rsidR="00C24163" w:rsidRDefault="00C24163" w:rsidP="00C9647B">
      <w:pPr>
        <w:ind w:right="-85"/>
        <w:rPr>
          <w:color w:val="303234"/>
          <w:sz w:val="28"/>
          <w:szCs w:val="28"/>
        </w:rPr>
      </w:pPr>
    </w:p>
    <w:p w:rsidR="00BF16DB" w:rsidRDefault="00C04A36" w:rsidP="00BF16DB">
      <w:pPr>
        <w:rPr>
          <w:b/>
          <w:sz w:val="28"/>
          <w:szCs w:val="28"/>
        </w:rPr>
      </w:pPr>
      <w:r>
        <w:rPr>
          <w:b/>
          <w:sz w:val="28"/>
          <w:szCs w:val="28"/>
        </w:rPr>
        <w:t xml:space="preserve">      </w:t>
      </w:r>
      <w:r w:rsidR="00BF16DB">
        <w:rPr>
          <w:b/>
          <w:sz w:val="28"/>
          <w:szCs w:val="28"/>
        </w:rPr>
        <w:t xml:space="preserve">      Исполнение  расход</w:t>
      </w:r>
      <w:r w:rsidR="000B5B10">
        <w:rPr>
          <w:b/>
          <w:sz w:val="28"/>
          <w:szCs w:val="28"/>
        </w:rPr>
        <w:t>ной части бюджета  МО «село Г</w:t>
      </w:r>
      <w:r w:rsidR="00BF16DB">
        <w:rPr>
          <w:b/>
          <w:sz w:val="28"/>
          <w:szCs w:val="28"/>
        </w:rPr>
        <w:t xml:space="preserve">ели»  </w:t>
      </w:r>
    </w:p>
    <w:p w:rsidR="000B5B10" w:rsidRDefault="00BF16DB" w:rsidP="00BF16DB">
      <w:pPr>
        <w:rPr>
          <w:b/>
          <w:szCs w:val="28"/>
        </w:rPr>
      </w:pPr>
      <w:r>
        <w:rPr>
          <w:b/>
          <w:sz w:val="28"/>
          <w:szCs w:val="28"/>
        </w:rPr>
        <w:t xml:space="preserve">             </w:t>
      </w:r>
      <w:r w:rsidR="00C04A36">
        <w:rPr>
          <w:b/>
          <w:sz w:val="28"/>
          <w:szCs w:val="28"/>
        </w:rPr>
        <w:t xml:space="preserve">             </w:t>
      </w:r>
      <w:r>
        <w:rPr>
          <w:b/>
          <w:sz w:val="28"/>
          <w:szCs w:val="28"/>
        </w:rPr>
        <w:t>2017 года  в разрез</w:t>
      </w:r>
      <w:r w:rsidRPr="006075DD">
        <w:rPr>
          <w:b/>
          <w:sz w:val="28"/>
          <w:szCs w:val="28"/>
        </w:rPr>
        <w:t>е КБК</w:t>
      </w:r>
      <w:r>
        <w:rPr>
          <w:b/>
          <w:sz w:val="28"/>
          <w:szCs w:val="28"/>
        </w:rPr>
        <w:t xml:space="preserve">  составило  </w:t>
      </w:r>
      <w:r>
        <w:rPr>
          <w:b/>
          <w:i/>
          <w:sz w:val="28"/>
          <w:szCs w:val="28"/>
        </w:rPr>
        <w:t xml:space="preserve">  </w:t>
      </w:r>
      <w:r w:rsidR="00C04A36">
        <w:rPr>
          <w:b/>
          <w:i/>
          <w:sz w:val="28"/>
          <w:szCs w:val="28"/>
        </w:rPr>
        <w:t xml:space="preserve">                           </w:t>
      </w:r>
      <w:r>
        <w:rPr>
          <w:b/>
          <w:i/>
          <w:sz w:val="28"/>
          <w:szCs w:val="28"/>
        </w:rPr>
        <w:t xml:space="preserve">  </w:t>
      </w:r>
      <w:r w:rsidR="00C04A36">
        <w:rPr>
          <w:b/>
          <w:szCs w:val="28"/>
        </w:rPr>
        <w:t>( т</w:t>
      </w:r>
      <w:r w:rsidRPr="007F2C53">
        <w:rPr>
          <w:b/>
          <w:szCs w:val="28"/>
        </w:rPr>
        <w:t xml:space="preserve">.руб)      </w:t>
      </w:r>
    </w:p>
    <w:tbl>
      <w:tblPr>
        <w:tblW w:w="10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2957"/>
        <w:gridCol w:w="709"/>
        <w:gridCol w:w="709"/>
        <w:gridCol w:w="1134"/>
        <w:gridCol w:w="1134"/>
        <w:gridCol w:w="1134"/>
        <w:gridCol w:w="992"/>
        <w:gridCol w:w="831"/>
      </w:tblGrid>
      <w:tr w:rsidR="000B5B10" w:rsidRPr="005115D7" w:rsidTr="003A5E3E">
        <w:tc>
          <w:tcPr>
            <w:tcW w:w="445" w:type="dxa"/>
            <w:vMerge w:val="restart"/>
            <w:shd w:val="clear" w:color="auto" w:fill="auto"/>
          </w:tcPr>
          <w:p w:rsidR="000B5B10" w:rsidRDefault="000B5B10" w:rsidP="003A5E3E">
            <w:pPr>
              <w:jc w:val="center"/>
              <w:rPr>
                <w:b/>
                <w:sz w:val="22"/>
                <w:szCs w:val="22"/>
              </w:rPr>
            </w:pPr>
            <w:r w:rsidRPr="005115D7">
              <w:rPr>
                <w:b/>
                <w:sz w:val="22"/>
                <w:szCs w:val="22"/>
              </w:rPr>
              <w:t>№</w:t>
            </w:r>
          </w:p>
          <w:p w:rsidR="000B5B10" w:rsidRPr="005115D7" w:rsidRDefault="000B5B10" w:rsidP="003A5E3E">
            <w:pPr>
              <w:jc w:val="center"/>
              <w:rPr>
                <w:b/>
                <w:sz w:val="22"/>
                <w:szCs w:val="22"/>
              </w:rPr>
            </w:pPr>
            <w:r>
              <w:rPr>
                <w:b/>
                <w:sz w:val="22"/>
                <w:szCs w:val="22"/>
              </w:rPr>
              <w:t>п/п</w:t>
            </w:r>
          </w:p>
        </w:tc>
        <w:tc>
          <w:tcPr>
            <w:tcW w:w="2957" w:type="dxa"/>
            <w:vMerge w:val="restart"/>
            <w:shd w:val="clear" w:color="auto" w:fill="auto"/>
          </w:tcPr>
          <w:p w:rsidR="000B5B10" w:rsidRDefault="000B5B10" w:rsidP="003A5E3E">
            <w:pPr>
              <w:rPr>
                <w:b/>
                <w:sz w:val="22"/>
                <w:szCs w:val="22"/>
              </w:rPr>
            </w:pPr>
          </w:p>
          <w:p w:rsidR="000B5B10" w:rsidRDefault="000B5B10" w:rsidP="003A5E3E">
            <w:pPr>
              <w:rPr>
                <w:b/>
                <w:sz w:val="22"/>
                <w:szCs w:val="22"/>
              </w:rPr>
            </w:pPr>
            <w:r>
              <w:rPr>
                <w:b/>
                <w:sz w:val="22"/>
                <w:szCs w:val="22"/>
              </w:rPr>
              <w:t xml:space="preserve">           Наименование </w:t>
            </w:r>
          </w:p>
          <w:p w:rsidR="000B5B10" w:rsidRDefault="000B5B10" w:rsidP="003A5E3E">
            <w:pPr>
              <w:rPr>
                <w:b/>
                <w:sz w:val="22"/>
                <w:szCs w:val="22"/>
              </w:rPr>
            </w:pPr>
            <w:r>
              <w:rPr>
                <w:b/>
                <w:sz w:val="22"/>
                <w:szCs w:val="22"/>
              </w:rPr>
              <w:t xml:space="preserve">            показателей</w:t>
            </w:r>
          </w:p>
          <w:p w:rsidR="000B5B10" w:rsidRPr="005115D7" w:rsidRDefault="000B5B10" w:rsidP="003A5E3E">
            <w:pPr>
              <w:rPr>
                <w:b/>
                <w:sz w:val="22"/>
                <w:szCs w:val="22"/>
              </w:rPr>
            </w:pPr>
            <w:r>
              <w:rPr>
                <w:b/>
                <w:sz w:val="22"/>
                <w:szCs w:val="22"/>
              </w:rPr>
              <w:t xml:space="preserve">               (</w:t>
            </w:r>
            <w:r w:rsidRPr="005115D7">
              <w:rPr>
                <w:b/>
                <w:sz w:val="22"/>
                <w:szCs w:val="22"/>
              </w:rPr>
              <w:t>КБК</w:t>
            </w:r>
            <w:r>
              <w:rPr>
                <w:b/>
                <w:sz w:val="22"/>
                <w:szCs w:val="22"/>
              </w:rPr>
              <w:t>)</w:t>
            </w:r>
          </w:p>
        </w:tc>
        <w:tc>
          <w:tcPr>
            <w:tcW w:w="709" w:type="dxa"/>
            <w:vMerge w:val="restart"/>
            <w:shd w:val="clear" w:color="auto" w:fill="auto"/>
          </w:tcPr>
          <w:p w:rsidR="000B5B10" w:rsidRPr="005115D7" w:rsidRDefault="000B5B10" w:rsidP="003A5E3E">
            <w:pPr>
              <w:rPr>
                <w:b/>
                <w:sz w:val="22"/>
                <w:szCs w:val="22"/>
              </w:rPr>
            </w:pPr>
            <w:r w:rsidRPr="00C1454B">
              <w:rPr>
                <w:b/>
                <w:sz w:val="28"/>
                <w:szCs w:val="22"/>
              </w:rPr>
              <w:t xml:space="preserve">Код </w:t>
            </w:r>
            <w:r>
              <w:rPr>
                <w:b/>
                <w:sz w:val="22"/>
                <w:szCs w:val="22"/>
              </w:rPr>
              <w:t>вида расходов</w:t>
            </w:r>
          </w:p>
        </w:tc>
        <w:tc>
          <w:tcPr>
            <w:tcW w:w="709" w:type="dxa"/>
            <w:vMerge w:val="restart"/>
            <w:shd w:val="clear" w:color="auto" w:fill="auto"/>
          </w:tcPr>
          <w:p w:rsidR="000B5B10" w:rsidRDefault="000B5B10" w:rsidP="003A5E3E">
            <w:pPr>
              <w:rPr>
                <w:b/>
                <w:sz w:val="22"/>
                <w:szCs w:val="22"/>
              </w:rPr>
            </w:pPr>
            <w:r>
              <w:rPr>
                <w:b/>
                <w:sz w:val="22"/>
                <w:szCs w:val="22"/>
              </w:rPr>
              <w:t xml:space="preserve"> </w:t>
            </w:r>
            <w:r w:rsidRPr="00C1454B">
              <w:rPr>
                <w:b/>
                <w:sz w:val="28"/>
                <w:szCs w:val="22"/>
              </w:rPr>
              <w:t>Код</w:t>
            </w:r>
          </w:p>
          <w:p w:rsidR="000B5B10" w:rsidRPr="005115D7" w:rsidRDefault="000B5B10" w:rsidP="003A5E3E">
            <w:pPr>
              <w:rPr>
                <w:b/>
                <w:sz w:val="22"/>
                <w:szCs w:val="22"/>
              </w:rPr>
            </w:pPr>
            <w:r>
              <w:rPr>
                <w:b/>
                <w:sz w:val="22"/>
                <w:szCs w:val="22"/>
              </w:rPr>
              <w:t>КОСГУ</w:t>
            </w:r>
          </w:p>
        </w:tc>
        <w:tc>
          <w:tcPr>
            <w:tcW w:w="1134" w:type="dxa"/>
            <w:vMerge w:val="restart"/>
            <w:shd w:val="clear" w:color="auto" w:fill="auto"/>
          </w:tcPr>
          <w:p w:rsidR="000B5B10" w:rsidRPr="005115D7" w:rsidRDefault="000B5B10" w:rsidP="003A5E3E">
            <w:pPr>
              <w:jc w:val="center"/>
              <w:rPr>
                <w:b/>
                <w:sz w:val="22"/>
                <w:szCs w:val="22"/>
              </w:rPr>
            </w:pPr>
            <w:r w:rsidRPr="005115D7">
              <w:rPr>
                <w:b/>
                <w:sz w:val="20"/>
                <w:szCs w:val="22"/>
              </w:rPr>
              <w:t>Утвержд бю</w:t>
            </w:r>
            <w:r>
              <w:rPr>
                <w:b/>
                <w:sz w:val="20"/>
                <w:szCs w:val="22"/>
              </w:rPr>
              <w:t>джет. назнач-я на 2017</w:t>
            </w:r>
            <w:r w:rsidRPr="005115D7">
              <w:rPr>
                <w:b/>
                <w:sz w:val="20"/>
                <w:szCs w:val="22"/>
              </w:rPr>
              <w:t>г.</w:t>
            </w:r>
          </w:p>
        </w:tc>
        <w:tc>
          <w:tcPr>
            <w:tcW w:w="1134" w:type="dxa"/>
            <w:vMerge w:val="restart"/>
            <w:shd w:val="clear" w:color="auto" w:fill="auto"/>
          </w:tcPr>
          <w:p w:rsidR="000B5B10" w:rsidRPr="005115D7" w:rsidRDefault="000B5B10" w:rsidP="003A5E3E">
            <w:pPr>
              <w:jc w:val="center"/>
              <w:rPr>
                <w:b/>
                <w:sz w:val="20"/>
                <w:szCs w:val="20"/>
              </w:rPr>
            </w:pPr>
            <w:r w:rsidRPr="005115D7">
              <w:rPr>
                <w:b/>
                <w:sz w:val="20"/>
                <w:szCs w:val="20"/>
              </w:rPr>
              <w:t>Лимиты бюджетных обязательств</w:t>
            </w:r>
            <w:r>
              <w:rPr>
                <w:b/>
                <w:sz w:val="20"/>
                <w:szCs w:val="20"/>
              </w:rPr>
              <w:t>(ЛБО)</w:t>
            </w:r>
            <w:r w:rsidRPr="005115D7">
              <w:rPr>
                <w:b/>
                <w:sz w:val="20"/>
                <w:szCs w:val="20"/>
              </w:rPr>
              <w:t xml:space="preserve">  </w:t>
            </w:r>
          </w:p>
        </w:tc>
        <w:tc>
          <w:tcPr>
            <w:tcW w:w="1134" w:type="dxa"/>
            <w:vMerge w:val="restart"/>
            <w:shd w:val="clear" w:color="auto" w:fill="auto"/>
          </w:tcPr>
          <w:p w:rsidR="000B5B10" w:rsidRPr="005115D7" w:rsidRDefault="000B5B10" w:rsidP="003A5E3E">
            <w:pPr>
              <w:jc w:val="center"/>
              <w:rPr>
                <w:b/>
                <w:sz w:val="22"/>
                <w:szCs w:val="22"/>
              </w:rPr>
            </w:pPr>
            <w:r w:rsidRPr="005115D7">
              <w:rPr>
                <w:b/>
                <w:sz w:val="20"/>
                <w:szCs w:val="22"/>
              </w:rPr>
              <w:t xml:space="preserve">Исполнено через фин. органы </w:t>
            </w:r>
          </w:p>
        </w:tc>
        <w:tc>
          <w:tcPr>
            <w:tcW w:w="1823" w:type="dxa"/>
            <w:gridSpan w:val="2"/>
            <w:shd w:val="clear" w:color="auto" w:fill="auto"/>
          </w:tcPr>
          <w:p w:rsidR="000B5B10" w:rsidRPr="005115D7" w:rsidRDefault="000B5B10" w:rsidP="003A5E3E">
            <w:pPr>
              <w:jc w:val="center"/>
              <w:rPr>
                <w:b/>
                <w:sz w:val="22"/>
                <w:szCs w:val="22"/>
              </w:rPr>
            </w:pPr>
            <w:r w:rsidRPr="005115D7">
              <w:rPr>
                <w:b/>
                <w:sz w:val="22"/>
                <w:szCs w:val="22"/>
              </w:rPr>
              <w:t>Не исполнено по</w:t>
            </w:r>
          </w:p>
        </w:tc>
      </w:tr>
      <w:tr w:rsidR="000B5B10" w:rsidRPr="00A63920" w:rsidTr="003A5E3E">
        <w:trPr>
          <w:trHeight w:val="716"/>
        </w:trPr>
        <w:tc>
          <w:tcPr>
            <w:tcW w:w="445" w:type="dxa"/>
            <w:vMerge/>
            <w:shd w:val="clear" w:color="auto" w:fill="auto"/>
          </w:tcPr>
          <w:p w:rsidR="000B5B10" w:rsidRPr="005115D7" w:rsidRDefault="000B5B10" w:rsidP="003A5E3E">
            <w:pPr>
              <w:jc w:val="both"/>
              <w:rPr>
                <w:sz w:val="22"/>
                <w:szCs w:val="22"/>
              </w:rPr>
            </w:pPr>
          </w:p>
        </w:tc>
        <w:tc>
          <w:tcPr>
            <w:tcW w:w="2957" w:type="dxa"/>
            <w:vMerge/>
            <w:shd w:val="clear" w:color="auto" w:fill="auto"/>
          </w:tcPr>
          <w:p w:rsidR="000B5B10" w:rsidRPr="005115D7" w:rsidRDefault="000B5B10" w:rsidP="003A5E3E">
            <w:pPr>
              <w:jc w:val="both"/>
              <w:rPr>
                <w:sz w:val="22"/>
                <w:szCs w:val="22"/>
              </w:rPr>
            </w:pPr>
          </w:p>
        </w:tc>
        <w:tc>
          <w:tcPr>
            <w:tcW w:w="709" w:type="dxa"/>
            <w:vMerge/>
            <w:shd w:val="clear" w:color="auto" w:fill="auto"/>
          </w:tcPr>
          <w:p w:rsidR="000B5B10" w:rsidRPr="005115D7" w:rsidRDefault="000B5B10" w:rsidP="003A5E3E">
            <w:pPr>
              <w:jc w:val="both"/>
              <w:rPr>
                <w:sz w:val="22"/>
                <w:szCs w:val="22"/>
              </w:rPr>
            </w:pPr>
          </w:p>
        </w:tc>
        <w:tc>
          <w:tcPr>
            <w:tcW w:w="709" w:type="dxa"/>
            <w:vMerge/>
            <w:shd w:val="clear" w:color="auto" w:fill="auto"/>
          </w:tcPr>
          <w:p w:rsidR="000B5B10" w:rsidRPr="005115D7" w:rsidRDefault="000B5B10" w:rsidP="003A5E3E">
            <w:pPr>
              <w:jc w:val="both"/>
              <w:rPr>
                <w:sz w:val="22"/>
                <w:szCs w:val="22"/>
              </w:rPr>
            </w:pPr>
          </w:p>
        </w:tc>
        <w:tc>
          <w:tcPr>
            <w:tcW w:w="1134" w:type="dxa"/>
            <w:vMerge/>
            <w:shd w:val="clear" w:color="auto" w:fill="auto"/>
          </w:tcPr>
          <w:p w:rsidR="000B5B10" w:rsidRPr="005115D7" w:rsidRDefault="000B5B10" w:rsidP="003A5E3E">
            <w:pPr>
              <w:jc w:val="both"/>
              <w:rPr>
                <w:sz w:val="22"/>
                <w:szCs w:val="22"/>
              </w:rPr>
            </w:pPr>
          </w:p>
        </w:tc>
        <w:tc>
          <w:tcPr>
            <w:tcW w:w="1134" w:type="dxa"/>
            <w:vMerge/>
            <w:shd w:val="clear" w:color="auto" w:fill="auto"/>
          </w:tcPr>
          <w:p w:rsidR="000B5B10" w:rsidRPr="005115D7" w:rsidRDefault="000B5B10" w:rsidP="003A5E3E">
            <w:pPr>
              <w:jc w:val="both"/>
              <w:rPr>
                <w:sz w:val="22"/>
                <w:szCs w:val="22"/>
              </w:rPr>
            </w:pPr>
          </w:p>
        </w:tc>
        <w:tc>
          <w:tcPr>
            <w:tcW w:w="1134" w:type="dxa"/>
            <w:vMerge/>
            <w:shd w:val="clear" w:color="auto" w:fill="auto"/>
          </w:tcPr>
          <w:p w:rsidR="000B5B10" w:rsidRPr="005115D7" w:rsidRDefault="000B5B10" w:rsidP="003A5E3E">
            <w:pPr>
              <w:jc w:val="both"/>
              <w:rPr>
                <w:sz w:val="22"/>
                <w:szCs w:val="22"/>
              </w:rPr>
            </w:pPr>
          </w:p>
        </w:tc>
        <w:tc>
          <w:tcPr>
            <w:tcW w:w="992" w:type="dxa"/>
            <w:shd w:val="clear" w:color="auto" w:fill="auto"/>
          </w:tcPr>
          <w:p w:rsidR="000B5B10" w:rsidRPr="005115D7" w:rsidRDefault="000B5B10" w:rsidP="003A5E3E">
            <w:pPr>
              <w:jc w:val="both"/>
              <w:rPr>
                <w:sz w:val="22"/>
                <w:szCs w:val="22"/>
              </w:rPr>
            </w:pPr>
            <w:r w:rsidRPr="005115D7">
              <w:rPr>
                <w:sz w:val="20"/>
                <w:szCs w:val="22"/>
              </w:rPr>
              <w:t xml:space="preserve">Бюджетным </w:t>
            </w:r>
            <w:r>
              <w:rPr>
                <w:sz w:val="20"/>
                <w:szCs w:val="22"/>
              </w:rPr>
              <w:t>наз-начен</w:t>
            </w:r>
            <w:r w:rsidRPr="005115D7">
              <w:rPr>
                <w:sz w:val="20"/>
                <w:szCs w:val="22"/>
              </w:rPr>
              <w:t>ям</w:t>
            </w:r>
          </w:p>
        </w:tc>
        <w:tc>
          <w:tcPr>
            <w:tcW w:w="831" w:type="dxa"/>
            <w:shd w:val="clear" w:color="auto" w:fill="auto"/>
          </w:tcPr>
          <w:p w:rsidR="000B5B10" w:rsidRDefault="000B5B10" w:rsidP="003A5E3E">
            <w:pPr>
              <w:jc w:val="both"/>
              <w:rPr>
                <w:sz w:val="20"/>
                <w:szCs w:val="22"/>
              </w:rPr>
            </w:pPr>
            <w:r>
              <w:rPr>
                <w:sz w:val="20"/>
                <w:szCs w:val="22"/>
              </w:rPr>
              <w:t>поЛБО</w:t>
            </w:r>
          </w:p>
          <w:p w:rsidR="000B5B10" w:rsidRPr="00A63920" w:rsidRDefault="000B5B10" w:rsidP="003A5E3E">
            <w:pPr>
              <w:jc w:val="both"/>
              <w:rPr>
                <w:sz w:val="20"/>
                <w:szCs w:val="22"/>
              </w:rPr>
            </w:pPr>
            <w:r>
              <w:rPr>
                <w:sz w:val="20"/>
                <w:szCs w:val="22"/>
              </w:rPr>
              <w:t>(остатна л/с)</w:t>
            </w:r>
          </w:p>
        </w:tc>
      </w:tr>
      <w:tr w:rsidR="000B5B10" w:rsidRPr="00941249" w:rsidTr="003A5E3E">
        <w:tc>
          <w:tcPr>
            <w:tcW w:w="445" w:type="dxa"/>
            <w:shd w:val="clear" w:color="auto" w:fill="auto"/>
          </w:tcPr>
          <w:p w:rsidR="000B5B10" w:rsidRPr="005115D7" w:rsidRDefault="000B5B10" w:rsidP="003A5E3E">
            <w:pPr>
              <w:jc w:val="both"/>
              <w:rPr>
                <w:b/>
                <w:sz w:val="22"/>
                <w:szCs w:val="22"/>
              </w:rPr>
            </w:pPr>
          </w:p>
        </w:tc>
        <w:tc>
          <w:tcPr>
            <w:tcW w:w="2957" w:type="dxa"/>
            <w:shd w:val="clear" w:color="auto" w:fill="auto"/>
          </w:tcPr>
          <w:p w:rsidR="000B5B10" w:rsidRDefault="000B5B10" w:rsidP="003A5E3E">
            <w:pPr>
              <w:jc w:val="both"/>
              <w:rPr>
                <w:b/>
                <w:sz w:val="22"/>
                <w:szCs w:val="22"/>
              </w:rPr>
            </w:pPr>
            <w:r>
              <w:rPr>
                <w:b/>
                <w:sz w:val="22"/>
                <w:szCs w:val="22"/>
              </w:rPr>
              <w:t xml:space="preserve">Централ. </w:t>
            </w:r>
            <w:r w:rsidRPr="005115D7">
              <w:rPr>
                <w:b/>
                <w:sz w:val="22"/>
                <w:szCs w:val="22"/>
              </w:rPr>
              <w:t xml:space="preserve"> аппарат</w:t>
            </w:r>
            <w:r>
              <w:rPr>
                <w:b/>
                <w:sz w:val="22"/>
                <w:szCs w:val="22"/>
              </w:rPr>
              <w:t xml:space="preserve"> Админ.</w:t>
            </w:r>
          </w:p>
          <w:p w:rsidR="000B5B10" w:rsidRPr="005115D7" w:rsidRDefault="000B5B10" w:rsidP="003A5E3E">
            <w:pPr>
              <w:jc w:val="both"/>
              <w:rPr>
                <w:b/>
                <w:sz w:val="22"/>
                <w:szCs w:val="22"/>
              </w:rPr>
            </w:pPr>
            <w:r>
              <w:rPr>
                <w:b/>
                <w:sz w:val="22"/>
                <w:szCs w:val="22"/>
              </w:rPr>
              <w:t xml:space="preserve">       </w:t>
            </w:r>
            <w:r>
              <w:rPr>
                <w:b/>
                <w:sz w:val="18"/>
                <w:szCs w:val="22"/>
              </w:rPr>
              <w:t>(КБК 00101048830020001)</w:t>
            </w:r>
          </w:p>
        </w:tc>
        <w:tc>
          <w:tcPr>
            <w:tcW w:w="709" w:type="dxa"/>
            <w:shd w:val="clear" w:color="auto" w:fill="auto"/>
          </w:tcPr>
          <w:p w:rsidR="000B5B10" w:rsidRDefault="000B5B10" w:rsidP="003A5E3E">
            <w:pPr>
              <w:rPr>
                <w:b/>
                <w:sz w:val="22"/>
                <w:szCs w:val="22"/>
              </w:rPr>
            </w:pPr>
          </w:p>
          <w:p w:rsidR="000B5B10" w:rsidRPr="005115D7" w:rsidRDefault="000B5B10" w:rsidP="003A5E3E">
            <w:pPr>
              <w:jc w:val="both"/>
              <w:rPr>
                <w:b/>
                <w:sz w:val="22"/>
                <w:szCs w:val="22"/>
              </w:rPr>
            </w:pPr>
          </w:p>
        </w:tc>
        <w:tc>
          <w:tcPr>
            <w:tcW w:w="709" w:type="dxa"/>
            <w:shd w:val="clear" w:color="auto" w:fill="auto"/>
          </w:tcPr>
          <w:p w:rsidR="000B5B10" w:rsidRPr="005115D7" w:rsidRDefault="000B5B10" w:rsidP="003A5E3E">
            <w:pPr>
              <w:jc w:val="both"/>
              <w:rPr>
                <w:b/>
                <w:sz w:val="22"/>
                <w:szCs w:val="22"/>
              </w:rPr>
            </w:pPr>
          </w:p>
        </w:tc>
        <w:tc>
          <w:tcPr>
            <w:tcW w:w="1134" w:type="dxa"/>
            <w:shd w:val="clear" w:color="auto" w:fill="auto"/>
          </w:tcPr>
          <w:p w:rsidR="000B5B10" w:rsidRPr="006A0376" w:rsidRDefault="000B5B10" w:rsidP="003A5E3E">
            <w:pPr>
              <w:jc w:val="both"/>
              <w:rPr>
                <w:b/>
                <w:sz w:val="22"/>
                <w:szCs w:val="22"/>
              </w:rPr>
            </w:pPr>
          </w:p>
          <w:p w:rsidR="000B5B10" w:rsidRPr="006A0376" w:rsidRDefault="000B5B10" w:rsidP="003A5E3E">
            <w:pPr>
              <w:jc w:val="both"/>
              <w:rPr>
                <w:b/>
                <w:sz w:val="22"/>
                <w:szCs w:val="22"/>
              </w:rPr>
            </w:pPr>
            <w:r w:rsidRPr="006A0376">
              <w:rPr>
                <w:b/>
                <w:sz w:val="22"/>
                <w:szCs w:val="22"/>
              </w:rPr>
              <w:t>1</w:t>
            </w:r>
            <w:r>
              <w:rPr>
                <w:b/>
                <w:sz w:val="22"/>
                <w:szCs w:val="22"/>
              </w:rPr>
              <w:t> 036,600</w:t>
            </w:r>
          </w:p>
        </w:tc>
        <w:tc>
          <w:tcPr>
            <w:tcW w:w="1134" w:type="dxa"/>
            <w:shd w:val="clear" w:color="auto" w:fill="auto"/>
          </w:tcPr>
          <w:p w:rsidR="000B5B10" w:rsidRPr="006A0376" w:rsidRDefault="000B5B10" w:rsidP="003A5E3E">
            <w:pPr>
              <w:jc w:val="both"/>
              <w:rPr>
                <w:b/>
                <w:sz w:val="22"/>
                <w:szCs w:val="22"/>
              </w:rPr>
            </w:pPr>
          </w:p>
          <w:p w:rsidR="000B5B10" w:rsidRPr="006A0376" w:rsidRDefault="000B5B10" w:rsidP="003A5E3E">
            <w:pPr>
              <w:jc w:val="both"/>
              <w:rPr>
                <w:b/>
                <w:sz w:val="22"/>
                <w:szCs w:val="22"/>
              </w:rPr>
            </w:pPr>
            <w:r>
              <w:rPr>
                <w:b/>
                <w:sz w:val="22"/>
                <w:szCs w:val="22"/>
              </w:rPr>
              <w:t xml:space="preserve">  936,704</w:t>
            </w:r>
          </w:p>
        </w:tc>
        <w:tc>
          <w:tcPr>
            <w:tcW w:w="1134" w:type="dxa"/>
            <w:shd w:val="clear" w:color="auto" w:fill="auto"/>
          </w:tcPr>
          <w:p w:rsidR="000B5B10" w:rsidRDefault="000B5B10" w:rsidP="003A5E3E">
            <w:pPr>
              <w:jc w:val="both"/>
              <w:rPr>
                <w:b/>
                <w:sz w:val="22"/>
                <w:szCs w:val="22"/>
              </w:rPr>
            </w:pPr>
          </w:p>
          <w:p w:rsidR="000B5B10" w:rsidRPr="006A0376" w:rsidRDefault="000B5B10" w:rsidP="003A5E3E">
            <w:pPr>
              <w:jc w:val="both"/>
              <w:rPr>
                <w:b/>
                <w:sz w:val="22"/>
                <w:szCs w:val="22"/>
              </w:rPr>
            </w:pPr>
            <w:r>
              <w:rPr>
                <w:b/>
                <w:sz w:val="22"/>
                <w:szCs w:val="22"/>
              </w:rPr>
              <w:t xml:space="preserve">  936,697</w:t>
            </w:r>
          </w:p>
        </w:tc>
        <w:tc>
          <w:tcPr>
            <w:tcW w:w="992" w:type="dxa"/>
            <w:shd w:val="clear" w:color="auto" w:fill="auto"/>
          </w:tcPr>
          <w:p w:rsidR="000B5B10" w:rsidRPr="006A0376" w:rsidRDefault="000B5B10" w:rsidP="003A5E3E">
            <w:pPr>
              <w:jc w:val="both"/>
              <w:rPr>
                <w:b/>
                <w:sz w:val="22"/>
                <w:szCs w:val="22"/>
              </w:rPr>
            </w:pPr>
          </w:p>
          <w:p w:rsidR="000B5B10" w:rsidRPr="006A0376" w:rsidRDefault="000B5B10" w:rsidP="003A5E3E">
            <w:pPr>
              <w:jc w:val="both"/>
              <w:rPr>
                <w:b/>
                <w:sz w:val="22"/>
                <w:szCs w:val="22"/>
              </w:rPr>
            </w:pPr>
            <w:r w:rsidRPr="006A0376">
              <w:rPr>
                <w:b/>
                <w:sz w:val="20"/>
                <w:szCs w:val="22"/>
              </w:rPr>
              <w:t xml:space="preserve"> </w:t>
            </w:r>
            <w:r>
              <w:rPr>
                <w:b/>
                <w:sz w:val="20"/>
                <w:szCs w:val="22"/>
              </w:rPr>
              <w:t>99,903</w:t>
            </w:r>
          </w:p>
        </w:tc>
        <w:tc>
          <w:tcPr>
            <w:tcW w:w="831" w:type="dxa"/>
            <w:shd w:val="clear" w:color="auto" w:fill="auto"/>
          </w:tcPr>
          <w:p w:rsidR="000B5B10" w:rsidRPr="00941249" w:rsidRDefault="000B5B10" w:rsidP="003A5E3E">
            <w:pPr>
              <w:jc w:val="both"/>
              <w:rPr>
                <w:b/>
                <w:sz w:val="20"/>
                <w:szCs w:val="22"/>
              </w:rPr>
            </w:pPr>
          </w:p>
          <w:p w:rsidR="000B5B10" w:rsidRPr="00941249" w:rsidRDefault="000B5B10" w:rsidP="003A5E3E">
            <w:pPr>
              <w:jc w:val="both"/>
              <w:rPr>
                <w:b/>
                <w:sz w:val="20"/>
                <w:szCs w:val="22"/>
              </w:rPr>
            </w:pPr>
            <w:r w:rsidRPr="00941249">
              <w:rPr>
                <w:b/>
                <w:sz w:val="20"/>
                <w:szCs w:val="22"/>
              </w:rPr>
              <w:t xml:space="preserve">  </w:t>
            </w:r>
            <w:r>
              <w:rPr>
                <w:b/>
                <w:sz w:val="20"/>
                <w:szCs w:val="22"/>
              </w:rPr>
              <w:t>0,007</w:t>
            </w:r>
          </w:p>
        </w:tc>
      </w:tr>
      <w:tr w:rsidR="000B5B10" w:rsidRPr="00013E2C" w:rsidTr="003A5E3E">
        <w:tc>
          <w:tcPr>
            <w:tcW w:w="445" w:type="dxa"/>
            <w:shd w:val="clear" w:color="auto" w:fill="auto"/>
          </w:tcPr>
          <w:p w:rsidR="000B5B10" w:rsidRDefault="000B5B10" w:rsidP="003A5E3E">
            <w:pPr>
              <w:jc w:val="both"/>
              <w:rPr>
                <w:sz w:val="22"/>
                <w:szCs w:val="22"/>
              </w:rPr>
            </w:pPr>
          </w:p>
          <w:p w:rsidR="000B5B10" w:rsidRPr="005115D7" w:rsidRDefault="000B5B10" w:rsidP="003A5E3E">
            <w:pPr>
              <w:jc w:val="both"/>
              <w:rPr>
                <w:sz w:val="22"/>
                <w:szCs w:val="22"/>
              </w:rPr>
            </w:pPr>
            <w:r w:rsidRPr="005115D7">
              <w:rPr>
                <w:sz w:val="22"/>
                <w:szCs w:val="22"/>
              </w:rPr>
              <w:t>1.</w:t>
            </w:r>
          </w:p>
        </w:tc>
        <w:tc>
          <w:tcPr>
            <w:tcW w:w="2957" w:type="dxa"/>
            <w:shd w:val="clear" w:color="auto" w:fill="auto"/>
          </w:tcPr>
          <w:p w:rsidR="000B5B10" w:rsidRPr="005115D7" w:rsidRDefault="000B5B10" w:rsidP="003A5E3E">
            <w:pPr>
              <w:jc w:val="both"/>
              <w:rPr>
                <w:sz w:val="22"/>
                <w:szCs w:val="22"/>
              </w:rPr>
            </w:pPr>
            <w:r w:rsidRPr="005115D7">
              <w:rPr>
                <w:sz w:val="22"/>
                <w:szCs w:val="22"/>
              </w:rPr>
              <w:t>в</w:t>
            </w:r>
            <w:r>
              <w:rPr>
                <w:sz w:val="22"/>
                <w:szCs w:val="22"/>
              </w:rPr>
              <w:t xml:space="preserve"> том числе:                  </w:t>
            </w:r>
          </w:p>
          <w:p w:rsidR="000B5B10" w:rsidRPr="005115D7" w:rsidRDefault="000B5B10" w:rsidP="003A5E3E">
            <w:pPr>
              <w:jc w:val="both"/>
              <w:rPr>
                <w:sz w:val="22"/>
                <w:szCs w:val="22"/>
              </w:rPr>
            </w:pPr>
            <w:r w:rsidRPr="005115D7">
              <w:rPr>
                <w:sz w:val="22"/>
                <w:szCs w:val="22"/>
              </w:rPr>
              <w:t xml:space="preserve">Заработная плата          </w:t>
            </w:r>
          </w:p>
        </w:tc>
        <w:tc>
          <w:tcPr>
            <w:tcW w:w="709" w:type="dxa"/>
            <w:shd w:val="clear" w:color="auto" w:fill="auto"/>
          </w:tcPr>
          <w:p w:rsidR="000B5B10" w:rsidRPr="001A63A5" w:rsidRDefault="000B5B10" w:rsidP="003A5E3E">
            <w:pPr>
              <w:rPr>
                <w:b/>
                <w:i/>
                <w:sz w:val="22"/>
                <w:szCs w:val="22"/>
              </w:rPr>
            </w:pPr>
            <w:r w:rsidRPr="001A63A5">
              <w:rPr>
                <w:b/>
                <w:i/>
                <w:sz w:val="22"/>
                <w:szCs w:val="22"/>
              </w:rPr>
              <w:t>500</w:t>
            </w:r>
          </w:p>
          <w:p w:rsidR="000B5B10" w:rsidRPr="001A63A5" w:rsidRDefault="000B5B10" w:rsidP="003A5E3E">
            <w:pPr>
              <w:jc w:val="both"/>
              <w:rPr>
                <w:b/>
                <w:i/>
                <w:sz w:val="22"/>
                <w:szCs w:val="22"/>
              </w:rPr>
            </w:pPr>
            <w:r w:rsidRPr="001A63A5">
              <w:rPr>
                <w:b/>
                <w:i/>
                <w:sz w:val="22"/>
                <w:szCs w:val="22"/>
              </w:rPr>
              <w:t>121</w:t>
            </w:r>
          </w:p>
        </w:tc>
        <w:tc>
          <w:tcPr>
            <w:tcW w:w="709" w:type="dxa"/>
            <w:shd w:val="clear" w:color="auto" w:fill="auto"/>
          </w:tcPr>
          <w:p w:rsidR="000B5B10" w:rsidRPr="001A63A5" w:rsidRDefault="000B5B10" w:rsidP="003A5E3E">
            <w:pPr>
              <w:rPr>
                <w:b/>
                <w:i/>
                <w:sz w:val="22"/>
                <w:szCs w:val="22"/>
              </w:rPr>
            </w:pPr>
          </w:p>
          <w:p w:rsidR="000B5B10" w:rsidRPr="001A63A5" w:rsidRDefault="000B5B10" w:rsidP="003A5E3E">
            <w:pPr>
              <w:jc w:val="both"/>
              <w:rPr>
                <w:b/>
                <w:i/>
                <w:sz w:val="22"/>
                <w:szCs w:val="22"/>
              </w:rPr>
            </w:pPr>
            <w:r w:rsidRPr="001A63A5">
              <w:rPr>
                <w:b/>
                <w:i/>
                <w:sz w:val="22"/>
                <w:szCs w:val="22"/>
              </w:rPr>
              <w:t>211</w:t>
            </w:r>
          </w:p>
        </w:tc>
        <w:tc>
          <w:tcPr>
            <w:tcW w:w="1134" w:type="dxa"/>
            <w:shd w:val="clear" w:color="auto" w:fill="auto"/>
          </w:tcPr>
          <w:p w:rsidR="000B5B10" w:rsidRPr="006A0376" w:rsidRDefault="000B5B10" w:rsidP="003A5E3E">
            <w:pPr>
              <w:jc w:val="both"/>
              <w:rPr>
                <w:sz w:val="22"/>
                <w:szCs w:val="22"/>
              </w:rPr>
            </w:pPr>
          </w:p>
          <w:p w:rsidR="000B5B10" w:rsidRPr="006A0376" w:rsidRDefault="000B5B10" w:rsidP="003A5E3E">
            <w:pPr>
              <w:jc w:val="both"/>
              <w:rPr>
                <w:sz w:val="22"/>
                <w:szCs w:val="22"/>
              </w:rPr>
            </w:pPr>
            <w:r w:rsidRPr="006A0376">
              <w:rPr>
                <w:sz w:val="22"/>
                <w:szCs w:val="22"/>
              </w:rPr>
              <w:t xml:space="preserve"> </w:t>
            </w:r>
            <w:r>
              <w:rPr>
                <w:sz w:val="22"/>
                <w:szCs w:val="22"/>
              </w:rPr>
              <w:t>700,000</w:t>
            </w:r>
          </w:p>
        </w:tc>
        <w:tc>
          <w:tcPr>
            <w:tcW w:w="1134" w:type="dxa"/>
            <w:shd w:val="clear" w:color="auto" w:fill="auto"/>
          </w:tcPr>
          <w:p w:rsidR="000B5B10" w:rsidRPr="004B541C" w:rsidRDefault="000B5B10" w:rsidP="003A5E3E">
            <w:pPr>
              <w:jc w:val="both"/>
              <w:rPr>
                <w:sz w:val="22"/>
                <w:szCs w:val="22"/>
              </w:rPr>
            </w:pPr>
          </w:p>
          <w:p w:rsidR="000B5B10" w:rsidRPr="004B541C" w:rsidRDefault="000B5B10" w:rsidP="003A5E3E">
            <w:pPr>
              <w:jc w:val="both"/>
              <w:rPr>
                <w:sz w:val="22"/>
                <w:szCs w:val="22"/>
              </w:rPr>
            </w:pPr>
            <w:r w:rsidRPr="004B541C">
              <w:rPr>
                <w:sz w:val="22"/>
                <w:szCs w:val="22"/>
              </w:rPr>
              <w:t xml:space="preserve"> 7</w:t>
            </w:r>
            <w:r>
              <w:rPr>
                <w:sz w:val="22"/>
                <w:szCs w:val="22"/>
              </w:rPr>
              <w:t>00,774</w:t>
            </w:r>
          </w:p>
        </w:tc>
        <w:tc>
          <w:tcPr>
            <w:tcW w:w="1134" w:type="dxa"/>
            <w:shd w:val="clear" w:color="auto" w:fill="auto"/>
          </w:tcPr>
          <w:p w:rsidR="000B5B10" w:rsidRPr="004B541C" w:rsidRDefault="000B5B10" w:rsidP="003A5E3E">
            <w:pPr>
              <w:jc w:val="both"/>
              <w:rPr>
                <w:sz w:val="22"/>
                <w:szCs w:val="22"/>
              </w:rPr>
            </w:pPr>
          </w:p>
          <w:p w:rsidR="000B5B10" w:rsidRPr="004B541C" w:rsidRDefault="000B5B10" w:rsidP="003A5E3E">
            <w:pPr>
              <w:jc w:val="both"/>
              <w:rPr>
                <w:sz w:val="22"/>
                <w:szCs w:val="22"/>
              </w:rPr>
            </w:pPr>
            <w:r w:rsidRPr="004B541C">
              <w:rPr>
                <w:sz w:val="22"/>
                <w:szCs w:val="22"/>
              </w:rPr>
              <w:t xml:space="preserve">  7</w:t>
            </w:r>
            <w:r>
              <w:rPr>
                <w:sz w:val="22"/>
                <w:szCs w:val="22"/>
              </w:rPr>
              <w:t>00,767</w:t>
            </w:r>
          </w:p>
        </w:tc>
        <w:tc>
          <w:tcPr>
            <w:tcW w:w="992" w:type="dxa"/>
            <w:shd w:val="clear" w:color="auto" w:fill="auto"/>
          </w:tcPr>
          <w:p w:rsidR="000B5B10" w:rsidRPr="006A0376" w:rsidRDefault="000B5B10" w:rsidP="003A5E3E">
            <w:pPr>
              <w:jc w:val="both"/>
              <w:rPr>
                <w:sz w:val="20"/>
                <w:szCs w:val="22"/>
              </w:rPr>
            </w:pPr>
          </w:p>
          <w:p w:rsidR="000B5B10" w:rsidRPr="006A0376" w:rsidRDefault="000B5B10" w:rsidP="003A5E3E">
            <w:pPr>
              <w:jc w:val="both"/>
              <w:rPr>
                <w:sz w:val="20"/>
                <w:szCs w:val="22"/>
              </w:rPr>
            </w:pPr>
            <w:r w:rsidRPr="006A0376">
              <w:rPr>
                <w:sz w:val="20"/>
                <w:szCs w:val="22"/>
              </w:rPr>
              <w:t xml:space="preserve">  </w:t>
            </w:r>
            <w:r>
              <w:rPr>
                <w:sz w:val="20"/>
                <w:szCs w:val="22"/>
              </w:rPr>
              <w:t>-0,767</w:t>
            </w:r>
          </w:p>
        </w:tc>
        <w:tc>
          <w:tcPr>
            <w:tcW w:w="831" w:type="dxa"/>
            <w:shd w:val="clear" w:color="auto" w:fill="auto"/>
          </w:tcPr>
          <w:p w:rsidR="000B5B10" w:rsidRPr="00013E2C" w:rsidRDefault="000B5B10" w:rsidP="003A5E3E">
            <w:pPr>
              <w:jc w:val="both"/>
              <w:rPr>
                <w:sz w:val="20"/>
                <w:szCs w:val="22"/>
              </w:rPr>
            </w:pPr>
          </w:p>
          <w:p w:rsidR="000B5B10" w:rsidRPr="00013E2C" w:rsidRDefault="000B5B10" w:rsidP="003A5E3E">
            <w:pPr>
              <w:jc w:val="both"/>
              <w:rPr>
                <w:sz w:val="20"/>
                <w:szCs w:val="22"/>
              </w:rPr>
            </w:pPr>
            <w:r w:rsidRPr="00013E2C">
              <w:rPr>
                <w:sz w:val="20"/>
                <w:szCs w:val="22"/>
              </w:rPr>
              <w:t xml:space="preserve">   </w:t>
            </w:r>
            <w:r>
              <w:rPr>
                <w:sz w:val="20"/>
                <w:szCs w:val="22"/>
              </w:rPr>
              <w:t>0,007</w:t>
            </w:r>
          </w:p>
        </w:tc>
      </w:tr>
      <w:tr w:rsidR="000B5B10" w:rsidRPr="00013E2C" w:rsidTr="003A5E3E">
        <w:tc>
          <w:tcPr>
            <w:tcW w:w="445" w:type="dxa"/>
            <w:shd w:val="clear" w:color="auto" w:fill="auto"/>
          </w:tcPr>
          <w:p w:rsidR="000B5B10" w:rsidRPr="005115D7" w:rsidRDefault="000B5B10" w:rsidP="003A5E3E">
            <w:pPr>
              <w:jc w:val="both"/>
              <w:rPr>
                <w:sz w:val="22"/>
                <w:szCs w:val="22"/>
              </w:rPr>
            </w:pPr>
            <w:r w:rsidRPr="005115D7">
              <w:rPr>
                <w:sz w:val="22"/>
                <w:szCs w:val="22"/>
              </w:rPr>
              <w:t>2.</w:t>
            </w:r>
          </w:p>
        </w:tc>
        <w:tc>
          <w:tcPr>
            <w:tcW w:w="2957" w:type="dxa"/>
            <w:shd w:val="clear" w:color="auto" w:fill="auto"/>
          </w:tcPr>
          <w:p w:rsidR="000B5B10" w:rsidRPr="005115D7" w:rsidRDefault="000B5B10" w:rsidP="003A5E3E">
            <w:pPr>
              <w:jc w:val="both"/>
              <w:rPr>
                <w:sz w:val="22"/>
                <w:szCs w:val="22"/>
              </w:rPr>
            </w:pPr>
            <w:r w:rsidRPr="005115D7">
              <w:rPr>
                <w:sz w:val="22"/>
                <w:szCs w:val="22"/>
              </w:rPr>
              <w:t>Начисления на выпл.</w:t>
            </w:r>
            <w:r>
              <w:rPr>
                <w:sz w:val="22"/>
                <w:szCs w:val="22"/>
              </w:rPr>
              <w:t xml:space="preserve"> по опл.</w:t>
            </w:r>
            <w:r w:rsidRPr="005115D7">
              <w:rPr>
                <w:sz w:val="22"/>
                <w:szCs w:val="22"/>
              </w:rPr>
              <w:t xml:space="preserve">  </w:t>
            </w:r>
          </w:p>
        </w:tc>
        <w:tc>
          <w:tcPr>
            <w:tcW w:w="709" w:type="dxa"/>
            <w:shd w:val="clear" w:color="auto" w:fill="auto"/>
          </w:tcPr>
          <w:p w:rsidR="000B5B10" w:rsidRPr="001A63A5" w:rsidRDefault="000B5B10" w:rsidP="003A5E3E">
            <w:pPr>
              <w:jc w:val="both"/>
              <w:rPr>
                <w:b/>
                <w:i/>
                <w:sz w:val="22"/>
                <w:szCs w:val="22"/>
              </w:rPr>
            </w:pPr>
            <w:r w:rsidRPr="001A63A5">
              <w:rPr>
                <w:b/>
                <w:i/>
                <w:sz w:val="22"/>
                <w:szCs w:val="22"/>
              </w:rPr>
              <w:t>129</w:t>
            </w:r>
          </w:p>
        </w:tc>
        <w:tc>
          <w:tcPr>
            <w:tcW w:w="709" w:type="dxa"/>
            <w:shd w:val="clear" w:color="auto" w:fill="auto"/>
          </w:tcPr>
          <w:p w:rsidR="000B5B10" w:rsidRPr="001A63A5" w:rsidRDefault="000B5B10" w:rsidP="003A5E3E">
            <w:pPr>
              <w:jc w:val="both"/>
              <w:rPr>
                <w:b/>
                <w:i/>
                <w:sz w:val="22"/>
                <w:szCs w:val="22"/>
              </w:rPr>
            </w:pPr>
            <w:r w:rsidRPr="001A63A5">
              <w:rPr>
                <w:b/>
                <w:i/>
                <w:sz w:val="22"/>
                <w:szCs w:val="22"/>
              </w:rPr>
              <w:t>213</w:t>
            </w:r>
          </w:p>
        </w:tc>
        <w:tc>
          <w:tcPr>
            <w:tcW w:w="1134" w:type="dxa"/>
            <w:shd w:val="clear" w:color="auto" w:fill="auto"/>
          </w:tcPr>
          <w:p w:rsidR="000B5B10" w:rsidRPr="006A0376" w:rsidRDefault="000B5B10" w:rsidP="003A5E3E">
            <w:pPr>
              <w:jc w:val="both"/>
              <w:rPr>
                <w:sz w:val="22"/>
                <w:szCs w:val="22"/>
              </w:rPr>
            </w:pPr>
            <w:r w:rsidRPr="006A0376">
              <w:rPr>
                <w:sz w:val="22"/>
                <w:szCs w:val="22"/>
              </w:rPr>
              <w:t xml:space="preserve"> </w:t>
            </w:r>
            <w:r>
              <w:rPr>
                <w:sz w:val="22"/>
                <w:szCs w:val="22"/>
              </w:rPr>
              <w:t>211,400</w:t>
            </w:r>
          </w:p>
        </w:tc>
        <w:tc>
          <w:tcPr>
            <w:tcW w:w="1134" w:type="dxa"/>
            <w:shd w:val="clear" w:color="auto" w:fill="auto"/>
          </w:tcPr>
          <w:p w:rsidR="000B5B10" w:rsidRPr="004B541C" w:rsidRDefault="000B5B10" w:rsidP="003A5E3E">
            <w:pPr>
              <w:jc w:val="both"/>
              <w:rPr>
                <w:sz w:val="22"/>
                <w:szCs w:val="22"/>
              </w:rPr>
            </w:pPr>
            <w:r w:rsidRPr="004B541C">
              <w:rPr>
                <w:sz w:val="22"/>
                <w:szCs w:val="22"/>
              </w:rPr>
              <w:t xml:space="preserve"> 1</w:t>
            </w:r>
            <w:r>
              <w:rPr>
                <w:sz w:val="22"/>
                <w:szCs w:val="22"/>
              </w:rPr>
              <w:t>10,284</w:t>
            </w:r>
          </w:p>
        </w:tc>
        <w:tc>
          <w:tcPr>
            <w:tcW w:w="1134" w:type="dxa"/>
            <w:shd w:val="clear" w:color="auto" w:fill="auto"/>
          </w:tcPr>
          <w:p w:rsidR="000B5B10" w:rsidRPr="004B541C" w:rsidRDefault="000B5B10" w:rsidP="003A5E3E">
            <w:pPr>
              <w:jc w:val="both"/>
              <w:rPr>
                <w:sz w:val="22"/>
                <w:szCs w:val="22"/>
              </w:rPr>
            </w:pPr>
            <w:r w:rsidRPr="004B541C">
              <w:rPr>
                <w:sz w:val="22"/>
                <w:szCs w:val="22"/>
              </w:rPr>
              <w:t xml:space="preserve">  1</w:t>
            </w:r>
            <w:r>
              <w:rPr>
                <w:sz w:val="22"/>
                <w:szCs w:val="22"/>
              </w:rPr>
              <w:t>10,284</w:t>
            </w:r>
          </w:p>
        </w:tc>
        <w:tc>
          <w:tcPr>
            <w:tcW w:w="992" w:type="dxa"/>
            <w:shd w:val="clear" w:color="auto" w:fill="auto"/>
          </w:tcPr>
          <w:p w:rsidR="000B5B10" w:rsidRPr="006A0376" w:rsidRDefault="000B5B10" w:rsidP="003A5E3E">
            <w:pPr>
              <w:jc w:val="both"/>
              <w:rPr>
                <w:sz w:val="20"/>
                <w:szCs w:val="22"/>
              </w:rPr>
            </w:pPr>
            <w:r>
              <w:rPr>
                <w:sz w:val="20"/>
                <w:szCs w:val="22"/>
              </w:rPr>
              <w:t xml:space="preserve"> 101,116</w:t>
            </w:r>
          </w:p>
        </w:tc>
        <w:tc>
          <w:tcPr>
            <w:tcW w:w="831" w:type="dxa"/>
            <w:shd w:val="clear" w:color="auto" w:fill="auto"/>
          </w:tcPr>
          <w:p w:rsidR="000B5B10" w:rsidRPr="00013E2C" w:rsidRDefault="000B5B10" w:rsidP="003A5E3E">
            <w:pPr>
              <w:jc w:val="both"/>
              <w:rPr>
                <w:sz w:val="20"/>
                <w:szCs w:val="22"/>
              </w:rPr>
            </w:pPr>
            <w:r w:rsidRPr="00013E2C">
              <w:rPr>
                <w:sz w:val="20"/>
                <w:szCs w:val="22"/>
              </w:rPr>
              <w:t xml:space="preserve">   -</w:t>
            </w:r>
          </w:p>
        </w:tc>
      </w:tr>
      <w:tr w:rsidR="000B5B10" w:rsidRPr="00013E2C" w:rsidTr="003A5E3E">
        <w:tc>
          <w:tcPr>
            <w:tcW w:w="445" w:type="dxa"/>
            <w:shd w:val="clear" w:color="auto" w:fill="auto"/>
          </w:tcPr>
          <w:p w:rsidR="000B5B10" w:rsidRPr="005115D7" w:rsidRDefault="000B5B10" w:rsidP="003A5E3E">
            <w:pPr>
              <w:jc w:val="both"/>
              <w:rPr>
                <w:sz w:val="22"/>
                <w:szCs w:val="22"/>
              </w:rPr>
            </w:pPr>
            <w:r>
              <w:rPr>
                <w:sz w:val="22"/>
                <w:szCs w:val="22"/>
              </w:rPr>
              <w:t>3.</w:t>
            </w:r>
          </w:p>
        </w:tc>
        <w:tc>
          <w:tcPr>
            <w:tcW w:w="2957" w:type="dxa"/>
            <w:shd w:val="clear" w:color="auto" w:fill="auto"/>
          </w:tcPr>
          <w:p w:rsidR="000B5B10" w:rsidRPr="005115D7" w:rsidRDefault="000B5B10" w:rsidP="003A5E3E">
            <w:pPr>
              <w:jc w:val="both"/>
              <w:rPr>
                <w:sz w:val="22"/>
                <w:szCs w:val="22"/>
              </w:rPr>
            </w:pPr>
            <w:r>
              <w:rPr>
                <w:sz w:val="22"/>
                <w:szCs w:val="22"/>
              </w:rPr>
              <w:t>По коду вида расходов 244</w:t>
            </w:r>
          </w:p>
        </w:tc>
        <w:tc>
          <w:tcPr>
            <w:tcW w:w="709" w:type="dxa"/>
            <w:shd w:val="clear" w:color="auto" w:fill="auto"/>
          </w:tcPr>
          <w:p w:rsidR="000B5B10" w:rsidRPr="001A63A5" w:rsidRDefault="000B5B10" w:rsidP="003A5E3E">
            <w:pPr>
              <w:jc w:val="both"/>
              <w:rPr>
                <w:b/>
                <w:i/>
                <w:sz w:val="22"/>
                <w:szCs w:val="22"/>
              </w:rPr>
            </w:pPr>
            <w:r>
              <w:rPr>
                <w:b/>
                <w:i/>
                <w:sz w:val="22"/>
                <w:szCs w:val="22"/>
              </w:rPr>
              <w:t>244</w:t>
            </w:r>
          </w:p>
        </w:tc>
        <w:tc>
          <w:tcPr>
            <w:tcW w:w="709" w:type="dxa"/>
            <w:shd w:val="clear" w:color="auto" w:fill="auto"/>
          </w:tcPr>
          <w:p w:rsidR="000B5B10" w:rsidRPr="001A63A5" w:rsidRDefault="000B5B10" w:rsidP="003A5E3E">
            <w:pPr>
              <w:jc w:val="both"/>
              <w:rPr>
                <w:b/>
                <w:i/>
                <w:sz w:val="22"/>
                <w:szCs w:val="22"/>
              </w:rPr>
            </w:pPr>
          </w:p>
        </w:tc>
        <w:tc>
          <w:tcPr>
            <w:tcW w:w="1134" w:type="dxa"/>
            <w:shd w:val="clear" w:color="auto" w:fill="auto"/>
          </w:tcPr>
          <w:p w:rsidR="000B5B10" w:rsidRPr="006A0376" w:rsidRDefault="000B5B10" w:rsidP="003A5E3E">
            <w:pPr>
              <w:jc w:val="both"/>
              <w:rPr>
                <w:sz w:val="22"/>
                <w:szCs w:val="22"/>
              </w:rPr>
            </w:pPr>
            <w:r>
              <w:rPr>
                <w:sz w:val="22"/>
                <w:szCs w:val="22"/>
              </w:rPr>
              <w:t xml:space="preserve"> 113,200</w:t>
            </w:r>
          </w:p>
        </w:tc>
        <w:tc>
          <w:tcPr>
            <w:tcW w:w="1134" w:type="dxa"/>
            <w:shd w:val="clear" w:color="auto" w:fill="auto"/>
          </w:tcPr>
          <w:p w:rsidR="000B5B10" w:rsidRPr="004B541C" w:rsidRDefault="000B5B10" w:rsidP="003A5E3E">
            <w:pPr>
              <w:jc w:val="both"/>
              <w:rPr>
                <w:sz w:val="22"/>
                <w:szCs w:val="22"/>
              </w:rPr>
            </w:pPr>
            <w:r>
              <w:rPr>
                <w:sz w:val="22"/>
                <w:szCs w:val="22"/>
              </w:rPr>
              <w:t xml:space="preserve"> 113,100</w:t>
            </w:r>
          </w:p>
        </w:tc>
        <w:tc>
          <w:tcPr>
            <w:tcW w:w="1134" w:type="dxa"/>
            <w:shd w:val="clear" w:color="auto" w:fill="auto"/>
          </w:tcPr>
          <w:p w:rsidR="000B5B10" w:rsidRPr="004B541C" w:rsidRDefault="000B5B10" w:rsidP="003A5E3E">
            <w:pPr>
              <w:jc w:val="both"/>
              <w:rPr>
                <w:sz w:val="22"/>
                <w:szCs w:val="22"/>
              </w:rPr>
            </w:pPr>
            <w:r>
              <w:rPr>
                <w:sz w:val="22"/>
                <w:szCs w:val="22"/>
              </w:rPr>
              <w:t xml:space="preserve"> 113,100</w:t>
            </w:r>
          </w:p>
        </w:tc>
        <w:tc>
          <w:tcPr>
            <w:tcW w:w="992" w:type="dxa"/>
            <w:shd w:val="clear" w:color="auto" w:fill="auto"/>
          </w:tcPr>
          <w:p w:rsidR="000B5B10" w:rsidRPr="006A0376" w:rsidRDefault="000B5B10" w:rsidP="003A5E3E">
            <w:pPr>
              <w:jc w:val="both"/>
              <w:rPr>
                <w:sz w:val="20"/>
                <w:szCs w:val="22"/>
              </w:rPr>
            </w:pPr>
            <w:r>
              <w:rPr>
                <w:sz w:val="20"/>
                <w:szCs w:val="22"/>
              </w:rPr>
              <w:t xml:space="preserve">    0,100</w:t>
            </w:r>
          </w:p>
        </w:tc>
        <w:tc>
          <w:tcPr>
            <w:tcW w:w="831" w:type="dxa"/>
            <w:shd w:val="clear" w:color="auto" w:fill="auto"/>
          </w:tcPr>
          <w:p w:rsidR="000B5B10" w:rsidRPr="00013E2C" w:rsidRDefault="000B5B10" w:rsidP="003A5E3E">
            <w:pPr>
              <w:jc w:val="both"/>
              <w:rPr>
                <w:sz w:val="20"/>
                <w:szCs w:val="22"/>
              </w:rPr>
            </w:pPr>
          </w:p>
        </w:tc>
      </w:tr>
      <w:tr w:rsidR="000B5B10" w:rsidRPr="003255D0" w:rsidTr="003A5E3E">
        <w:tc>
          <w:tcPr>
            <w:tcW w:w="445" w:type="dxa"/>
            <w:shd w:val="clear" w:color="auto" w:fill="auto"/>
          </w:tcPr>
          <w:p w:rsidR="000B5B10" w:rsidRPr="003255D0" w:rsidRDefault="000B5B10" w:rsidP="003A5E3E">
            <w:pPr>
              <w:jc w:val="both"/>
              <w:rPr>
                <w:sz w:val="22"/>
                <w:szCs w:val="22"/>
              </w:rPr>
            </w:pPr>
            <w:r w:rsidRPr="003255D0">
              <w:rPr>
                <w:sz w:val="22"/>
                <w:szCs w:val="22"/>
              </w:rPr>
              <w:t xml:space="preserve"> а)</w:t>
            </w:r>
          </w:p>
        </w:tc>
        <w:tc>
          <w:tcPr>
            <w:tcW w:w="2957" w:type="dxa"/>
            <w:shd w:val="clear" w:color="auto" w:fill="auto"/>
          </w:tcPr>
          <w:p w:rsidR="000B5B10" w:rsidRPr="003255D0" w:rsidRDefault="000B5B10" w:rsidP="003A5E3E">
            <w:pPr>
              <w:jc w:val="both"/>
              <w:rPr>
                <w:sz w:val="18"/>
                <w:szCs w:val="22"/>
              </w:rPr>
            </w:pPr>
            <w:r w:rsidRPr="003255D0">
              <w:rPr>
                <w:sz w:val="18"/>
                <w:szCs w:val="22"/>
              </w:rPr>
              <w:t>Из них, Коммунальные услуги</w:t>
            </w:r>
          </w:p>
        </w:tc>
        <w:tc>
          <w:tcPr>
            <w:tcW w:w="709" w:type="dxa"/>
            <w:shd w:val="clear" w:color="auto" w:fill="auto"/>
          </w:tcPr>
          <w:p w:rsidR="000B5B10" w:rsidRPr="003255D0" w:rsidRDefault="000B5B10" w:rsidP="003A5E3E">
            <w:pPr>
              <w:jc w:val="both"/>
              <w:rPr>
                <w:i/>
                <w:sz w:val="18"/>
                <w:szCs w:val="22"/>
              </w:rPr>
            </w:pPr>
            <w:r w:rsidRPr="003255D0">
              <w:rPr>
                <w:i/>
                <w:sz w:val="18"/>
                <w:szCs w:val="22"/>
              </w:rPr>
              <w:t>244</w:t>
            </w:r>
          </w:p>
        </w:tc>
        <w:tc>
          <w:tcPr>
            <w:tcW w:w="709" w:type="dxa"/>
            <w:shd w:val="clear" w:color="auto" w:fill="auto"/>
          </w:tcPr>
          <w:p w:rsidR="000B5B10" w:rsidRPr="003255D0" w:rsidRDefault="000B5B10" w:rsidP="003A5E3E">
            <w:pPr>
              <w:jc w:val="both"/>
              <w:rPr>
                <w:i/>
                <w:sz w:val="18"/>
                <w:szCs w:val="22"/>
              </w:rPr>
            </w:pPr>
            <w:r w:rsidRPr="003255D0">
              <w:rPr>
                <w:i/>
                <w:sz w:val="18"/>
                <w:szCs w:val="22"/>
              </w:rPr>
              <w:t>224</w:t>
            </w:r>
          </w:p>
        </w:tc>
        <w:tc>
          <w:tcPr>
            <w:tcW w:w="1134" w:type="dxa"/>
            <w:shd w:val="clear" w:color="auto" w:fill="auto"/>
          </w:tcPr>
          <w:p w:rsidR="000B5B10" w:rsidRPr="003255D0" w:rsidRDefault="000B5B10" w:rsidP="003A5E3E">
            <w:pPr>
              <w:jc w:val="both"/>
              <w:rPr>
                <w:sz w:val="18"/>
                <w:szCs w:val="22"/>
              </w:rPr>
            </w:pPr>
            <w:r w:rsidRPr="003255D0">
              <w:rPr>
                <w:sz w:val="18"/>
                <w:szCs w:val="22"/>
              </w:rPr>
              <w:t xml:space="preserve">    77,000</w:t>
            </w:r>
          </w:p>
        </w:tc>
        <w:tc>
          <w:tcPr>
            <w:tcW w:w="1134" w:type="dxa"/>
            <w:shd w:val="clear" w:color="auto" w:fill="auto"/>
          </w:tcPr>
          <w:p w:rsidR="000B5B10" w:rsidRPr="003255D0" w:rsidRDefault="000B5B10" w:rsidP="003A5E3E">
            <w:pPr>
              <w:jc w:val="both"/>
              <w:rPr>
                <w:sz w:val="18"/>
                <w:szCs w:val="22"/>
              </w:rPr>
            </w:pPr>
            <w:r w:rsidRPr="003255D0">
              <w:rPr>
                <w:sz w:val="18"/>
                <w:szCs w:val="22"/>
              </w:rPr>
              <w:t xml:space="preserve">   </w:t>
            </w:r>
            <w:r>
              <w:rPr>
                <w:sz w:val="18"/>
                <w:szCs w:val="22"/>
              </w:rPr>
              <w:t xml:space="preserve"> </w:t>
            </w:r>
          </w:p>
        </w:tc>
        <w:tc>
          <w:tcPr>
            <w:tcW w:w="1134" w:type="dxa"/>
            <w:shd w:val="clear" w:color="auto" w:fill="auto"/>
          </w:tcPr>
          <w:p w:rsidR="000B5B10" w:rsidRPr="003255D0" w:rsidRDefault="000B5B10" w:rsidP="003A5E3E">
            <w:pPr>
              <w:jc w:val="both"/>
              <w:rPr>
                <w:sz w:val="18"/>
                <w:szCs w:val="22"/>
              </w:rPr>
            </w:pPr>
            <w:r w:rsidRPr="003255D0">
              <w:rPr>
                <w:sz w:val="18"/>
                <w:szCs w:val="22"/>
              </w:rPr>
              <w:t xml:space="preserve">   </w:t>
            </w:r>
          </w:p>
        </w:tc>
        <w:tc>
          <w:tcPr>
            <w:tcW w:w="992" w:type="dxa"/>
            <w:shd w:val="clear" w:color="auto" w:fill="auto"/>
          </w:tcPr>
          <w:p w:rsidR="000B5B10" w:rsidRPr="003255D0" w:rsidRDefault="000B5B10" w:rsidP="003A5E3E">
            <w:pPr>
              <w:jc w:val="both"/>
              <w:rPr>
                <w:sz w:val="18"/>
                <w:szCs w:val="22"/>
              </w:rPr>
            </w:pPr>
            <w:r w:rsidRPr="003255D0">
              <w:rPr>
                <w:sz w:val="18"/>
                <w:szCs w:val="22"/>
              </w:rPr>
              <w:t xml:space="preserve">    -</w:t>
            </w:r>
          </w:p>
        </w:tc>
        <w:tc>
          <w:tcPr>
            <w:tcW w:w="831" w:type="dxa"/>
            <w:shd w:val="clear" w:color="auto" w:fill="auto"/>
          </w:tcPr>
          <w:p w:rsidR="000B5B10" w:rsidRPr="003255D0" w:rsidRDefault="000B5B10" w:rsidP="003A5E3E">
            <w:pPr>
              <w:jc w:val="both"/>
              <w:rPr>
                <w:sz w:val="18"/>
                <w:szCs w:val="22"/>
              </w:rPr>
            </w:pPr>
          </w:p>
        </w:tc>
      </w:tr>
      <w:tr w:rsidR="000B5B10" w:rsidRPr="003255D0" w:rsidTr="003A5E3E">
        <w:tc>
          <w:tcPr>
            <w:tcW w:w="445" w:type="dxa"/>
            <w:shd w:val="clear" w:color="auto" w:fill="auto"/>
          </w:tcPr>
          <w:p w:rsidR="000B5B10" w:rsidRPr="003255D0" w:rsidRDefault="000B5B10" w:rsidP="003A5E3E">
            <w:pPr>
              <w:jc w:val="both"/>
              <w:rPr>
                <w:sz w:val="22"/>
                <w:szCs w:val="22"/>
              </w:rPr>
            </w:pPr>
            <w:r w:rsidRPr="003255D0">
              <w:rPr>
                <w:sz w:val="22"/>
                <w:szCs w:val="22"/>
              </w:rPr>
              <w:t>б)</w:t>
            </w:r>
          </w:p>
        </w:tc>
        <w:tc>
          <w:tcPr>
            <w:tcW w:w="2957" w:type="dxa"/>
            <w:shd w:val="clear" w:color="auto" w:fill="auto"/>
          </w:tcPr>
          <w:p w:rsidR="000B5B10" w:rsidRPr="003255D0" w:rsidRDefault="000B5B10" w:rsidP="003A5E3E">
            <w:pPr>
              <w:jc w:val="both"/>
              <w:rPr>
                <w:sz w:val="18"/>
                <w:szCs w:val="22"/>
              </w:rPr>
            </w:pPr>
            <w:r w:rsidRPr="003255D0">
              <w:rPr>
                <w:sz w:val="18"/>
                <w:szCs w:val="22"/>
              </w:rPr>
              <w:t>Прочие работы,услуги</w:t>
            </w:r>
          </w:p>
        </w:tc>
        <w:tc>
          <w:tcPr>
            <w:tcW w:w="709" w:type="dxa"/>
            <w:shd w:val="clear" w:color="auto" w:fill="auto"/>
          </w:tcPr>
          <w:p w:rsidR="000B5B10" w:rsidRPr="003255D0" w:rsidRDefault="000B5B10" w:rsidP="003A5E3E">
            <w:pPr>
              <w:jc w:val="both"/>
              <w:rPr>
                <w:i/>
                <w:sz w:val="18"/>
                <w:szCs w:val="22"/>
              </w:rPr>
            </w:pPr>
            <w:r w:rsidRPr="003255D0">
              <w:rPr>
                <w:i/>
                <w:sz w:val="18"/>
                <w:szCs w:val="22"/>
              </w:rPr>
              <w:t>244</w:t>
            </w:r>
          </w:p>
        </w:tc>
        <w:tc>
          <w:tcPr>
            <w:tcW w:w="709" w:type="dxa"/>
            <w:shd w:val="clear" w:color="auto" w:fill="auto"/>
          </w:tcPr>
          <w:p w:rsidR="000B5B10" w:rsidRPr="003255D0" w:rsidRDefault="000B5B10" w:rsidP="003A5E3E">
            <w:pPr>
              <w:jc w:val="both"/>
              <w:rPr>
                <w:i/>
                <w:sz w:val="18"/>
                <w:szCs w:val="22"/>
              </w:rPr>
            </w:pPr>
            <w:r w:rsidRPr="003255D0">
              <w:rPr>
                <w:i/>
                <w:sz w:val="18"/>
                <w:szCs w:val="22"/>
              </w:rPr>
              <w:t>226</w:t>
            </w:r>
          </w:p>
        </w:tc>
        <w:tc>
          <w:tcPr>
            <w:tcW w:w="1134" w:type="dxa"/>
            <w:shd w:val="clear" w:color="auto" w:fill="auto"/>
          </w:tcPr>
          <w:p w:rsidR="000B5B10" w:rsidRPr="003255D0" w:rsidRDefault="000B5B10" w:rsidP="003A5E3E">
            <w:pPr>
              <w:jc w:val="both"/>
              <w:rPr>
                <w:sz w:val="18"/>
                <w:szCs w:val="22"/>
              </w:rPr>
            </w:pPr>
            <w:r w:rsidRPr="003255D0">
              <w:rPr>
                <w:sz w:val="18"/>
                <w:szCs w:val="22"/>
              </w:rPr>
              <w:t xml:space="preserve">    36,200</w:t>
            </w:r>
          </w:p>
        </w:tc>
        <w:tc>
          <w:tcPr>
            <w:tcW w:w="1134" w:type="dxa"/>
            <w:shd w:val="clear" w:color="auto" w:fill="auto"/>
          </w:tcPr>
          <w:p w:rsidR="000B5B10" w:rsidRPr="003255D0" w:rsidRDefault="000B5B10" w:rsidP="003A5E3E">
            <w:pPr>
              <w:jc w:val="both"/>
              <w:rPr>
                <w:sz w:val="18"/>
                <w:szCs w:val="22"/>
              </w:rPr>
            </w:pPr>
            <w:r w:rsidRPr="003255D0">
              <w:rPr>
                <w:sz w:val="18"/>
                <w:szCs w:val="22"/>
              </w:rPr>
              <w:t xml:space="preserve">  </w:t>
            </w:r>
            <w:r>
              <w:rPr>
                <w:sz w:val="18"/>
                <w:szCs w:val="22"/>
              </w:rPr>
              <w:t>113,100</w:t>
            </w:r>
          </w:p>
        </w:tc>
        <w:tc>
          <w:tcPr>
            <w:tcW w:w="1134" w:type="dxa"/>
            <w:shd w:val="clear" w:color="auto" w:fill="auto"/>
          </w:tcPr>
          <w:p w:rsidR="000B5B10" w:rsidRPr="003255D0" w:rsidRDefault="000B5B10" w:rsidP="003A5E3E">
            <w:pPr>
              <w:jc w:val="both"/>
              <w:rPr>
                <w:sz w:val="18"/>
                <w:szCs w:val="22"/>
              </w:rPr>
            </w:pPr>
            <w:r w:rsidRPr="003255D0">
              <w:rPr>
                <w:sz w:val="18"/>
                <w:szCs w:val="22"/>
              </w:rPr>
              <w:t xml:space="preserve"> </w:t>
            </w:r>
            <w:r>
              <w:rPr>
                <w:sz w:val="18"/>
                <w:szCs w:val="22"/>
              </w:rPr>
              <w:t>113,100</w:t>
            </w:r>
          </w:p>
        </w:tc>
        <w:tc>
          <w:tcPr>
            <w:tcW w:w="992" w:type="dxa"/>
            <w:shd w:val="clear" w:color="auto" w:fill="auto"/>
          </w:tcPr>
          <w:p w:rsidR="000B5B10" w:rsidRPr="003255D0" w:rsidRDefault="000B5B10" w:rsidP="003A5E3E">
            <w:pPr>
              <w:jc w:val="both"/>
              <w:rPr>
                <w:sz w:val="18"/>
                <w:szCs w:val="22"/>
              </w:rPr>
            </w:pPr>
            <w:r w:rsidRPr="003255D0">
              <w:rPr>
                <w:sz w:val="18"/>
                <w:szCs w:val="22"/>
              </w:rPr>
              <w:t xml:space="preserve"> </w:t>
            </w:r>
          </w:p>
        </w:tc>
        <w:tc>
          <w:tcPr>
            <w:tcW w:w="831" w:type="dxa"/>
            <w:shd w:val="clear" w:color="auto" w:fill="auto"/>
          </w:tcPr>
          <w:p w:rsidR="000B5B10" w:rsidRPr="003255D0" w:rsidRDefault="000B5B10" w:rsidP="003A5E3E">
            <w:pPr>
              <w:jc w:val="both"/>
              <w:rPr>
                <w:sz w:val="18"/>
                <w:szCs w:val="22"/>
              </w:rPr>
            </w:pPr>
            <w:r w:rsidRPr="003255D0">
              <w:rPr>
                <w:sz w:val="18"/>
                <w:szCs w:val="22"/>
              </w:rPr>
              <w:t xml:space="preserve">   -</w:t>
            </w:r>
          </w:p>
        </w:tc>
      </w:tr>
      <w:tr w:rsidR="000B5B10" w:rsidRPr="006E560C" w:rsidTr="003A5E3E">
        <w:trPr>
          <w:trHeight w:val="218"/>
        </w:trPr>
        <w:tc>
          <w:tcPr>
            <w:tcW w:w="445" w:type="dxa"/>
            <w:shd w:val="clear" w:color="auto" w:fill="auto"/>
          </w:tcPr>
          <w:p w:rsidR="000B5B10" w:rsidRDefault="000B5B10" w:rsidP="003A5E3E">
            <w:pPr>
              <w:jc w:val="both"/>
              <w:rPr>
                <w:sz w:val="22"/>
                <w:szCs w:val="22"/>
              </w:rPr>
            </w:pPr>
            <w:r>
              <w:rPr>
                <w:sz w:val="22"/>
                <w:szCs w:val="22"/>
              </w:rPr>
              <w:t>4.</w:t>
            </w:r>
          </w:p>
        </w:tc>
        <w:tc>
          <w:tcPr>
            <w:tcW w:w="2957" w:type="dxa"/>
            <w:shd w:val="clear" w:color="auto" w:fill="auto"/>
          </w:tcPr>
          <w:p w:rsidR="000B5B10" w:rsidRPr="006E560C" w:rsidRDefault="000B5B10" w:rsidP="003A5E3E">
            <w:pPr>
              <w:jc w:val="both"/>
              <w:rPr>
                <w:sz w:val="22"/>
                <w:szCs w:val="22"/>
              </w:rPr>
            </w:pPr>
            <w:r>
              <w:rPr>
                <w:sz w:val="22"/>
                <w:szCs w:val="22"/>
              </w:rPr>
              <w:t>Уплата иных платежей</w:t>
            </w:r>
          </w:p>
        </w:tc>
        <w:tc>
          <w:tcPr>
            <w:tcW w:w="709" w:type="dxa"/>
            <w:shd w:val="clear" w:color="auto" w:fill="auto"/>
          </w:tcPr>
          <w:p w:rsidR="000B5B10" w:rsidRPr="006E560C" w:rsidRDefault="000B5B10" w:rsidP="003A5E3E">
            <w:pPr>
              <w:jc w:val="both"/>
              <w:rPr>
                <w:i/>
                <w:sz w:val="22"/>
                <w:szCs w:val="22"/>
              </w:rPr>
            </w:pPr>
            <w:r>
              <w:rPr>
                <w:i/>
                <w:sz w:val="22"/>
                <w:szCs w:val="22"/>
              </w:rPr>
              <w:t>853</w:t>
            </w:r>
          </w:p>
        </w:tc>
        <w:tc>
          <w:tcPr>
            <w:tcW w:w="709" w:type="dxa"/>
            <w:shd w:val="clear" w:color="auto" w:fill="auto"/>
          </w:tcPr>
          <w:p w:rsidR="000B5B10" w:rsidRPr="006E560C" w:rsidRDefault="000B5B10" w:rsidP="003A5E3E">
            <w:pPr>
              <w:jc w:val="both"/>
              <w:rPr>
                <w:i/>
                <w:sz w:val="22"/>
                <w:szCs w:val="22"/>
              </w:rPr>
            </w:pPr>
            <w:r>
              <w:rPr>
                <w:i/>
                <w:sz w:val="22"/>
                <w:szCs w:val="22"/>
              </w:rPr>
              <w:t>290</w:t>
            </w:r>
          </w:p>
        </w:tc>
        <w:tc>
          <w:tcPr>
            <w:tcW w:w="1134" w:type="dxa"/>
            <w:shd w:val="clear" w:color="auto" w:fill="auto"/>
          </w:tcPr>
          <w:p w:rsidR="000B5B10" w:rsidRPr="006E560C" w:rsidRDefault="000B5B10" w:rsidP="003A5E3E">
            <w:pPr>
              <w:jc w:val="both"/>
              <w:rPr>
                <w:sz w:val="22"/>
                <w:szCs w:val="22"/>
              </w:rPr>
            </w:pPr>
            <w:r>
              <w:rPr>
                <w:sz w:val="22"/>
                <w:szCs w:val="22"/>
              </w:rPr>
              <w:t xml:space="preserve">  12,000</w:t>
            </w:r>
          </w:p>
        </w:tc>
        <w:tc>
          <w:tcPr>
            <w:tcW w:w="1134" w:type="dxa"/>
            <w:shd w:val="clear" w:color="auto" w:fill="auto"/>
          </w:tcPr>
          <w:p w:rsidR="000B5B10" w:rsidRPr="006E560C" w:rsidRDefault="000B5B10" w:rsidP="003A5E3E">
            <w:pPr>
              <w:jc w:val="both"/>
              <w:rPr>
                <w:sz w:val="22"/>
                <w:szCs w:val="22"/>
              </w:rPr>
            </w:pPr>
            <w:r>
              <w:rPr>
                <w:sz w:val="22"/>
                <w:szCs w:val="22"/>
              </w:rPr>
              <w:t xml:space="preserve">  12,546</w:t>
            </w:r>
          </w:p>
        </w:tc>
        <w:tc>
          <w:tcPr>
            <w:tcW w:w="1134" w:type="dxa"/>
            <w:shd w:val="clear" w:color="auto" w:fill="auto"/>
          </w:tcPr>
          <w:p w:rsidR="000B5B10" w:rsidRPr="006E560C" w:rsidRDefault="000B5B10" w:rsidP="003A5E3E">
            <w:pPr>
              <w:jc w:val="both"/>
              <w:rPr>
                <w:sz w:val="22"/>
                <w:szCs w:val="22"/>
              </w:rPr>
            </w:pPr>
            <w:r>
              <w:rPr>
                <w:sz w:val="22"/>
                <w:szCs w:val="22"/>
              </w:rPr>
              <w:t xml:space="preserve">  12,546</w:t>
            </w:r>
          </w:p>
        </w:tc>
        <w:tc>
          <w:tcPr>
            <w:tcW w:w="992" w:type="dxa"/>
            <w:shd w:val="clear" w:color="auto" w:fill="auto"/>
          </w:tcPr>
          <w:p w:rsidR="000B5B10" w:rsidRPr="006E560C" w:rsidRDefault="000B5B10" w:rsidP="003A5E3E">
            <w:pPr>
              <w:jc w:val="both"/>
              <w:rPr>
                <w:sz w:val="22"/>
                <w:szCs w:val="22"/>
              </w:rPr>
            </w:pPr>
            <w:r>
              <w:rPr>
                <w:sz w:val="22"/>
                <w:szCs w:val="22"/>
              </w:rPr>
              <w:t>-0,546</w:t>
            </w:r>
          </w:p>
        </w:tc>
        <w:tc>
          <w:tcPr>
            <w:tcW w:w="831" w:type="dxa"/>
            <w:shd w:val="clear" w:color="auto" w:fill="auto"/>
          </w:tcPr>
          <w:p w:rsidR="000B5B10" w:rsidRPr="006E560C" w:rsidRDefault="000B5B10" w:rsidP="003A5E3E">
            <w:pPr>
              <w:jc w:val="both"/>
              <w:rPr>
                <w:sz w:val="22"/>
                <w:szCs w:val="22"/>
              </w:rPr>
            </w:pPr>
          </w:p>
        </w:tc>
      </w:tr>
      <w:tr w:rsidR="000B5B10" w:rsidRPr="009E118A" w:rsidTr="003A5E3E">
        <w:tc>
          <w:tcPr>
            <w:tcW w:w="445" w:type="dxa"/>
            <w:shd w:val="clear" w:color="auto" w:fill="auto"/>
          </w:tcPr>
          <w:p w:rsidR="000B5B10" w:rsidRDefault="000B5B10" w:rsidP="003A5E3E">
            <w:pPr>
              <w:jc w:val="both"/>
              <w:rPr>
                <w:sz w:val="22"/>
                <w:szCs w:val="22"/>
              </w:rPr>
            </w:pPr>
          </w:p>
        </w:tc>
        <w:tc>
          <w:tcPr>
            <w:tcW w:w="2957" w:type="dxa"/>
            <w:shd w:val="clear" w:color="auto" w:fill="auto"/>
          </w:tcPr>
          <w:p w:rsidR="000B5B10" w:rsidRPr="005115D7" w:rsidRDefault="000B5B10" w:rsidP="003A5E3E">
            <w:pPr>
              <w:jc w:val="both"/>
              <w:rPr>
                <w:sz w:val="22"/>
                <w:szCs w:val="22"/>
              </w:rPr>
            </w:pPr>
          </w:p>
        </w:tc>
        <w:tc>
          <w:tcPr>
            <w:tcW w:w="709" w:type="dxa"/>
            <w:shd w:val="clear" w:color="auto" w:fill="auto"/>
          </w:tcPr>
          <w:p w:rsidR="000B5B10" w:rsidRDefault="000B5B10" w:rsidP="003A5E3E">
            <w:pPr>
              <w:jc w:val="both"/>
              <w:rPr>
                <w:i/>
                <w:sz w:val="22"/>
                <w:szCs w:val="22"/>
              </w:rPr>
            </w:pPr>
          </w:p>
        </w:tc>
        <w:tc>
          <w:tcPr>
            <w:tcW w:w="709" w:type="dxa"/>
            <w:shd w:val="clear" w:color="auto" w:fill="auto"/>
          </w:tcPr>
          <w:p w:rsidR="000B5B10" w:rsidRDefault="000B5B10" w:rsidP="003A5E3E">
            <w:pPr>
              <w:jc w:val="both"/>
              <w:rPr>
                <w:i/>
                <w:sz w:val="22"/>
                <w:szCs w:val="22"/>
              </w:rPr>
            </w:pPr>
          </w:p>
        </w:tc>
        <w:tc>
          <w:tcPr>
            <w:tcW w:w="1134" w:type="dxa"/>
            <w:shd w:val="clear" w:color="auto" w:fill="auto"/>
          </w:tcPr>
          <w:p w:rsidR="000B5B10" w:rsidRPr="00007F4F" w:rsidRDefault="000B5B10" w:rsidP="003A5E3E">
            <w:pPr>
              <w:jc w:val="both"/>
              <w:rPr>
                <w:sz w:val="22"/>
                <w:szCs w:val="22"/>
                <w:highlight w:val="yellow"/>
              </w:rPr>
            </w:pPr>
          </w:p>
        </w:tc>
        <w:tc>
          <w:tcPr>
            <w:tcW w:w="1134" w:type="dxa"/>
            <w:shd w:val="clear" w:color="auto" w:fill="auto"/>
          </w:tcPr>
          <w:p w:rsidR="000B5B10" w:rsidRPr="00007F4F" w:rsidRDefault="000B5B10" w:rsidP="003A5E3E">
            <w:pPr>
              <w:jc w:val="both"/>
              <w:rPr>
                <w:sz w:val="22"/>
                <w:szCs w:val="22"/>
                <w:highlight w:val="yellow"/>
              </w:rPr>
            </w:pPr>
          </w:p>
        </w:tc>
        <w:tc>
          <w:tcPr>
            <w:tcW w:w="1134" w:type="dxa"/>
            <w:shd w:val="clear" w:color="auto" w:fill="auto"/>
          </w:tcPr>
          <w:p w:rsidR="000B5B10" w:rsidRPr="00007F4F" w:rsidRDefault="000B5B10" w:rsidP="003A5E3E">
            <w:pPr>
              <w:jc w:val="both"/>
              <w:rPr>
                <w:sz w:val="22"/>
                <w:szCs w:val="22"/>
                <w:highlight w:val="yellow"/>
              </w:rPr>
            </w:pPr>
          </w:p>
        </w:tc>
        <w:tc>
          <w:tcPr>
            <w:tcW w:w="992" w:type="dxa"/>
            <w:shd w:val="clear" w:color="auto" w:fill="auto"/>
          </w:tcPr>
          <w:p w:rsidR="000B5B10" w:rsidRPr="00007F4F" w:rsidRDefault="000B5B10" w:rsidP="003A5E3E">
            <w:pPr>
              <w:jc w:val="both"/>
              <w:rPr>
                <w:sz w:val="20"/>
                <w:szCs w:val="22"/>
                <w:highlight w:val="yellow"/>
              </w:rPr>
            </w:pPr>
          </w:p>
        </w:tc>
        <w:tc>
          <w:tcPr>
            <w:tcW w:w="831" w:type="dxa"/>
            <w:shd w:val="clear" w:color="auto" w:fill="auto"/>
          </w:tcPr>
          <w:p w:rsidR="000B5B10" w:rsidRPr="009E118A" w:rsidRDefault="000B5B10" w:rsidP="003A5E3E">
            <w:pPr>
              <w:jc w:val="both"/>
              <w:rPr>
                <w:sz w:val="20"/>
                <w:szCs w:val="22"/>
                <w:highlight w:val="yellow"/>
              </w:rPr>
            </w:pPr>
          </w:p>
        </w:tc>
      </w:tr>
      <w:tr w:rsidR="000B5B10" w:rsidRPr="00F82159" w:rsidTr="003A5E3E">
        <w:tc>
          <w:tcPr>
            <w:tcW w:w="445" w:type="dxa"/>
            <w:shd w:val="clear" w:color="auto" w:fill="auto"/>
          </w:tcPr>
          <w:p w:rsidR="000B5B10" w:rsidRPr="005115D7" w:rsidRDefault="000B5B10" w:rsidP="003A5E3E">
            <w:pPr>
              <w:jc w:val="both"/>
              <w:rPr>
                <w:sz w:val="22"/>
                <w:szCs w:val="22"/>
              </w:rPr>
            </w:pPr>
          </w:p>
        </w:tc>
        <w:tc>
          <w:tcPr>
            <w:tcW w:w="2957" w:type="dxa"/>
            <w:shd w:val="clear" w:color="auto" w:fill="auto"/>
          </w:tcPr>
          <w:p w:rsidR="000B5B10" w:rsidRPr="005115D7" w:rsidRDefault="000B5B10" w:rsidP="003A5E3E">
            <w:pPr>
              <w:jc w:val="both"/>
              <w:rPr>
                <w:b/>
                <w:sz w:val="22"/>
                <w:szCs w:val="22"/>
              </w:rPr>
            </w:pPr>
            <w:r w:rsidRPr="005115D7">
              <w:rPr>
                <w:b/>
                <w:sz w:val="22"/>
                <w:szCs w:val="22"/>
              </w:rPr>
              <w:t xml:space="preserve"> ЖКХ</w:t>
            </w:r>
            <w:r>
              <w:rPr>
                <w:b/>
                <w:sz w:val="22"/>
                <w:szCs w:val="22"/>
              </w:rPr>
              <w:t xml:space="preserve"> </w:t>
            </w:r>
            <w:r w:rsidRPr="002F607C">
              <w:rPr>
                <w:b/>
                <w:sz w:val="18"/>
                <w:szCs w:val="22"/>
              </w:rPr>
              <w:t>(КБК</w:t>
            </w:r>
            <w:r w:rsidRPr="002F607C">
              <w:rPr>
                <w:b/>
                <w:sz w:val="16"/>
                <w:szCs w:val="22"/>
              </w:rPr>
              <w:t xml:space="preserve"> </w:t>
            </w:r>
            <w:r w:rsidRPr="002F607C">
              <w:rPr>
                <w:b/>
                <w:sz w:val="16"/>
                <w:szCs w:val="28"/>
              </w:rPr>
              <w:t xml:space="preserve">0010503 9990001000)    </w:t>
            </w:r>
          </w:p>
        </w:tc>
        <w:tc>
          <w:tcPr>
            <w:tcW w:w="709" w:type="dxa"/>
            <w:shd w:val="clear" w:color="auto" w:fill="auto"/>
          </w:tcPr>
          <w:p w:rsidR="000B5B10" w:rsidRPr="00C1454B" w:rsidRDefault="000B5B10" w:rsidP="003A5E3E">
            <w:pPr>
              <w:jc w:val="both"/>
              <w:rPr>
                <w:b/>
                <w:i/>
                <w:sz w:val="22"/>
                <w:szCs w:val="22"/>
              </w:rPr>
            </w:pPr>
          </w:p>
        </w:tc>
        <w:tc>
          <w:tcPr>
            <w:tcW w:w="709" w:type="dxa"/>
            <w:shd w:val="clear" w:color="auto" w:fill="auto"/>
          </w:tcPr>
          <w:p w:rsidR="000B5B10" w:rsidRPr="00C1454B" w:rsidRDefault="000B5B10" w:rsidP="003A5E3E">
            <w:pPr>
              <w:jc w:val="both"/>
              <w:rPr>
                <w:b/>
                <w:i/>
                <w:sz w:val="22"/>
                <w:szCs w:val="22"/>
              </w:rPr>
            </w:pPr>
          </w:p>
        </w:tc>
        <w:tc>
          <w:tcPr>
            <w:tcW w:w="1134" w:type="dxa"/>
            <w:shd w:val="clear" w:color="auto" w:fill="auto"/>
          </w:tcPr>
          <w:p w:rsidR="000B5B10" w:rsidRPr="00F82159" w:rsidRDefault="000B5B10" w:rsidP="003A5E3E">
            <w:pPr>
              <w:jc w:val="both"/>
              <w:rPr>
                <w:b/>
                <w:sz w:val="22"/>
                <w:szCs w:val="22"/>
              </w:rPr>
            </w:pPr>
            <w:r w:rsidRPr="00F82159">
              <w:rPr>
                <w:b/>
                <w:sz w:val="22"/>
                <w:szCs w:val="22"/>
              </w:rPr>
              <w:t xml:space="preserve"> </w:t>
            </w:r>
            <w:r>
              <w:rPr>
                <w:b/>
                <w:sz w:val="22"/>
                <w:szCs w:val="22"/>
              </w:rPr>
              <w:t>237,000</w:t>
            </w:r>
          </w:p>
        </w:tc>
        <w:tc>
          <w:tcPr>
            <w:tcW w:w="1134" w:type="dxa"/>
            <w:shd w:val="clear" w:color="auto" w:fill="auto"/>
          </w:tcPr>
          <w:p w:rsidR="000B5B10" w:rsidRPr="00F82159" w:rsidRDefault="000B5B10" w:rsidP="003A5E3E">
            <w:pPr>
              <w:jc w:val="both"/>
              <w:rPr>
                <w:b/>
                <w:sz w:val="22"/>
                <w:szCs w:val="22"/>
              </w:rPr>
            </w:pPr>
            <w:r w:rsidRPr="00F82159">
              <w:rPr>
                <w:b/>
                <w:sz w:val="22"/>
                <w:szCs w:val="22"/>
              </w:rPr>
              <w:t xml:space="preserve"> </w:t>
            </w:r>
            <w:r>
              <w:rPr>
                <w:b/>
                <w:sz w:val="20"/>
                <w:szCs w:val="22"/>
              </w:rPr>
              <w:t>236,526</w:t>
            </w:r>
          </w:p>
        </w:tc>
        <w:tc>
          <w:tcPr>
            <w:tcW w:w="1134" w:type="dxa"/>
            <w:shd w:val="clear" w:color="auto" w:fill="auto"/>
          </w:tcPr>
          <w:p w:rsidR="000B5B10" w:rsidRPr="00F82159" w:rsidRDefault="000B5B10" w:rsidP="003A5E3E">
            <w:pPr>
              <w:jc w:val="both"/>
              <w:rPr>
                <w:b/>
                <w:sz w:val="22"/>
                <w:szCs w:val="22"/>
              </w:rPr>
            </w:pPr>
            <w:r w:rsidRPr="00F82159">
              <w:rPr>
                <w:b/>
                <w:sz w:val="22"/>
                <w:szCs w:val="22"/>
              </w:rPr>
              <w:t xml:space="preserve"> </w:t>
            </w:r>
            <w:r>
              <w:rPr>
                <w:b/>
                <w:sz w:val="22"/>
                <w:szCs w:val="22"/>
              </w:rPr>
              <w:t>236,526</w:t>
            </w:r>
          </w:p>
        </w:tc>
        <w:tc>
          <w:tcPr>
            <w:tcW w:w="992" w:type="dxa"/>
            <w:shd w:val="clear" w:color="auto" w:fill="auto"/>
          </w:tcPr>
          <w:p w:rsidR="000B5B10" w:rsidRPr="00F82159" w:rsidRDefault="000B5B10" w:rsidP="003A5E3E">
            <w:pPr>
              <w:jc w:val="both"/>
              <w:rPr>
                <w:b/>
                <w:sz w:val="20"/>
                <w:szCs w:val="22"/>
              </w:rPr>
            </w:pPr>
            <w:r w:rsidRPr="00F82159">
              <w:rPr>
                <w:b/>
                <w:sz w:val="20"/>
                <w:szCs w:val="22"/>
              </w:rPr>
              <w:t xml:space="preserve"> </w:t>
            </w:r>
            <w:r>
              <w:rPr>
                <w:b/>
                <w:sz w:val="20"/>
                <w:szCs w:val="22"/>
              </w:rPr>
              <w:t>0,474</w:t>
            </w:r>
          </w:p>
        </w:tc>
        <w:tc>
          <w:tcPr>
            <w:tcW w:w="831" w:type="dxa"/>
            <w:shd w:val="clear" w:color="auto" w:fill="auto"/>
          </w:tcPr>
          <w:p w:rsidR="000B5B10" w:rsidRPr="00F82159" w:rsidRDefault="000B5B10" w:rsidP="003A5E3E">
            <w:pPr>
              <w:jc w:val="both"/>
              <w:rPr>
                <w:b/>
                <w:sz w:val="20"/>
                <w:szCs w:val="22"/>
              </w:rPr>
            </w:pPr>
            <w:r w:rsidRPr="00F82159">
              <w:rPr>
                <w:b/>
                <w:sz w:val="20"/>
                <w:szCs w:val="22"/>
              </w:rPr>
              <w:t xml:space="preserve"> -</w:t>
            </w:r>
          </w:p>
        </w:tc>
      </w:tr>
      <w:tr w:rsidR="000B5B10" w:rsidRPr="00352332" w:rsidTr="003A5E3E">
        <w:tc>
          <w:tcPr>
            <w:tcW w:w="445" w:type="dxa"/>
            <w:shd w:val="clear" w:color="auto" w:fill="auto"/>
          </w:tcPr>
          <w:p w:rsidR="000B5B10" w:rsidRPr="005115D7" w:rsidRDefault="000B5B10" w:rsidP="003A5E3E">
            <w:pPr>
              <w:jc w:val="both"/>
              <w:rPr>
                <w:sz w:val="22"/>
                <w:szCs w:val="22"/>
              </w:rPr>
            </w:pPr>
            <w:r>
              <w:rPr>
                <w:sz w:val="22"/>
                <w:szCs w:val="22"/>
              </w:rPr>
              <w:t>1</w:t>
            </w:r>
          </w:p>
        </w:tc>
        <w:tc>
          <w:tcPr>
            <w:tcW w:w="2957" w:type="dxa"/>
            <w:shd w:val="clear" w:color="auto" w:fill="auto"/>
          </w:tcPr>
          <w:p w:rsidR="000B5B10" w:rsidRPr="005115D7" w:rsidRDefault="000B5B10" w:rsidP="003A5E3E">
            <w:pPr>
              <w:jc w:val="both"/>
              <w:rPr>
                <w:b/>
                <w:sz w:val="22"/>
                <w:szCs w:val="22"/>
              </w:rPr>
            </w:pPr>
            <w:r>
              <w:rPr>
                <w:sz w:val="22"/>
                <w:szCs w:val="22"/>
              </w:rPr>
              <w:t>По коду вида расходов 244</w:t>
            </w:r>
          </w:p>
        </w:tc>
        <w:tc>
          <w:tcPr>
            <w:tcW w:w="709" w:type="dxa"/>
            <w:shd w:val="clear" w:color="auto" w:fill="auto"/>
          </w:tcPr>
          <w:p w:rsidR="000B5B10" w:rsidRPr="00C1454B" w:rsidRDefault="000B5B10" w:rsidP="003A5E3E">
            <w:pPr>
              <w:jc w:val="both"/>
              <w:rPr>
                <w:b/>
                <w:i/>
                <w:sz w:val="22"/>
                <w:szCs w:val="22"/>
              </w:rPr>
            </w:pPr>
            <w:r>
              <w:rPr>
                <w:b/>
                <w:i/>
                <w:sz w:val="22"/>
                <w:szCs w:val="22"/>
              </w:rPr>
              <w:t>244</w:t>
            </w:r>
          </w:p>
        </w:tc>
        <w:tc>
          <w:tcPr>
            <w:tcW w:w="709" w:type="dxa"/>
            <w:shd w:val="clear" w:color="auto" w:fill="auto"/>
          </w:tcPr>
          <w:p w:rsidR="000B5B10" w:rsidRPr="00352332" w:rsidRDefault="000B5B10" w:rsidP="003A5E3E">
            <w:pPr>
              <w:jc w:val="both"/>
              <w:rPr>
                <w:i/>
                <w:sz w:val="22"/>
                <w:szCs w:val="22"/>
              </w:rPr>
            </w:pPr>
          </w:p>
        </w:tc>
        <w:tc>
          <w:tcPr>
            <w:tcW w:w="1134" w:type="dxa"/>
            <w:shd w:val="clear" w:color="auto" w:fill="auto"/>
          </w:tcPr>
          <w:p w:rsidR="000B5B10" w:rsidRPr="00352332" w:rsidRDefault="000B5B10" w:rsidP="003A5E3E">
            <w:pPr>
              <w:jc w:val="both"/>
              <w:rPr>
                <w:sz w:val="22"/>
                <w:szCs w:val="22"/>
              </w:rPr>
            </w:pPr>
            <w:r>
              <w:rPr>
                <w:sz w:val="22"/>
                <w:szCs w:val="22"/>
              </w:rPr>
              <w:t xml:space="preserve"> 237,000</w:t>
            </w:r>
          </w:p>
        </w:tc>
        <w:tc>
          <w:tcPr>
            <w:tcW w:w="1134" w:type="dxa"/>
            <w:shd w:val="clear" w:color="auto" w:fill="auto"/>
          </w:tcPr>
          <w:p w:rsidR="000B5B10" w:rsidRPr="00352332" w:rsidRDefault="000B5B10" w:rsidP="003A5E3E">
            <w:pPr>
              <w:jc w:val="both"/>
              <w:rPr>
                <w:sz w:val="22"/>
                <w:szCs w:val="22"/>
              </w:rPr>
            </w:pPr>
            <w:r>
              <w:rPr>
                <w:sz w:val="22"/>
                <w:szCs w:val="22"/>
              </w:rPr>
              <w:t xml:space="preserve"> 236,526</w:t>
            </w:r>
          </w:p>
        </w:tc>
        <w:tc>
          <w:tcPr>
            <w:tcW w:w="1134" w:type="dxa"/>
            <w:shd w:val="clear" w:color="auto" w:fill="auto"/>
          </w:tcPr>
          <w:p w:rsidR="000B5B10" w:rsidRPr="00352332" w:rsidRDefault="000B5B10" w:rsidP="003A5E3E">
            <w:pPr>
              <w:jc w:val="both"/>
              <w:rPr>
                <w:sz w:val="22"/>
                <w:szCs w:val="22"/>
              </w:rPr>
            </w:pPr>
            <w:r>
              <w:rPr>
                <w:sz w:val="22"/>
                <w:szCs w:val="22"/>
              </w:rPr>
              <w:t>236,526</w:t>
            </w:r>
          </w:p>
        </w:tc>
        <w:tc>
          <w:tcPr>
            <w:tcW w:w="992" w:type="dxa"/>
            <w:shd w:val="clear" w:color="auto" w:fill="auto"/>
          </w:tcPr>
          <w:p w:rsidR="000B5B10" w:rsidRPr="00352332" w:rsidRDefault="000B5B10" w:rsidP="003A5E3E">
            <w:pPr>
              <w:jc w:val="both"/>
              <w:rPr>
                <w:sz w:val="20"/>
                <w:szCs w:val="22"/>
              </w:rPr>
            </w:pPr>
            <w:r>
              <w:rPr>
                <w:sz w:val="20"/>
                <w:szCs w:val="22"/>
              </w:rPr>
              <w:t xml:space="preserve"> 0,474</w:t>
            </w:r>
          </w:p>
        </w:tc>
        <w:tc>
          <w:tcPr>
            <w:tcW w:w="831" w:type="dxa"/>
            <w:shd w:val="clear" w:color="auto" w:fill="auto"/>
          </w:tcPr>
          <w:p w:rsidR="000B5B10" w:rsidRPr="00352332" w:rsidRDefault="000B5B10" w:rsidP="003A5E3E">
            <w:pPr>
              <w:jc w:val="both"/>
              <w:rPr>
                <w:sz w:val="20"/>
                <w:szCs w:val="22"/>
              </w:rPr>
            </w:pPr>
          </w:p>
        </w:tc>
      </w:tr>
      <w:tr w:rsidR="000B5B10" w:rsidRPr="00352332" w:rsidTr="003A5E3E">
        <w:tc>
          <w:tcPr>
            <w:tcW w:w="445" w:type="dxa"/>
            <w:shd w:val="clear" w:color="auto" w:fill="auto"/>
          </w:tcPr>
          <w:p w:rsidR="000B5B10" w:rsidRPr="005115D7" w:rsidRDefault="000B5B10" w:rsidP="003A5E3E">
            <w:pPr>
              <w:jc w:val="both"/>
              <w:rPr>
                <w:sz w:val="22"/>
                <w:szCs w:val="22"/>
              </w:rPr>
            </w:pPr>
            <w:r>
              <w:rPr>
                <w:sz w:val="22"/>
                <w:szCs w:val="22"/>
              </w:rPr>
              <w:t>а.</w:t>
            </w:r>
          </w:p>
        </w:tc>
        <w:tc>
          <w:tcPr>
            <w:tcW w:w="2957" w:type="dxa"/>
            <w:shd w:val="clear" w:color="auto" w:fill="auto"/>
          </w:tcPr>
          <w:p w:rsidR="000B5B10" w:rsidRPr="00352332" w:rsidRDefault="000B5B10" w:rsidP="003A5E3E">
            <w:pPr>
              <w:jc w:val="both"/>
              <w:rPr>
                <w:sz w:val="20"/>
                <w:szCs w:val="22"/>
              </w:rPr>
            </w:pPr>
            <w:r>
              <w:rPr>
                <w:sz w:val="20"/>
                <w:szCs w:val="22"/>
              </w:rPr>
              <w:t>Из них,</w:t>
            </w:r>
            <w:r w:rsidRPr="00352332">
              <w:rPr>
                <w:sz w:val="20"/>
                <w:szCs w:val="22"/>
              </w:rPr>
              <w:t>Коммунальные услуги</w:t>
            </w:r>
          </w:p>
        </w:tc>
        <w:tc>
          <w:tcPr>
            <w:tcW w:w="709" w:type="dxa"/>
            <w:shd w:val="clear" w:color="auto" w:fill="auto"/>
          </w:tcPr>
          <w:p w:rsidR="000B5B10" w:rsidRPr="00352332" w:rsidRDefault="000B5B10" w:rsidP="003A5E3E">
            <w:pPr>
              <w:jc w:val="both"/>
              <w:rPr>
                <w:i/>
                <w:sz w:val="20"/>
                <w:szCs w:val="22"/>
              </w:rPr>
            </w:pPr>
            <w:r w:rsidRPr="00352332">
              <w:rPr>
                <w:i/>
                <w:sz w:val="20"/>
                <w:szCs w:val="22"/>
              </w:rPr>
              <w:t>244</w:t>
            </w:r>
          </w:p>
        </w:tc>
        <w:tc>
          <w:tcPr>
            <w:tcW w:w="709" w:type="dxa"/>
            <w:shd w:val="clear" w:color="auto" w:fill="auto"/>
          </w:tcPr>
          <w:p w:rsidR="000B5B10" w:rsidRPr="00352332" w:rsidRDefault="000B5B10" w:rsidP="003A5E3E">
            <w:pPr>
              <w:jc w:val="both"/>
              <w:rPr>
                <w:i/>
                <w:sz w:val="20"/>
                <w:szCs w:val="22"/>
              </w:rPr>
            </w:pPr>
            <w:r w:rsidRPr="00352332">
              <w:rPr>
                <w:i/>
                <w:sz w:val="20"/>
                <w:szCs w:val="22"/>
              </w:rPr>
              <w:t>223</w:t>
            </w:r>
          </w:p>
        </w:tc>
        <w:tc>
          <w:tcPr>
            <w:tcW w:w="1134" w:type="dxa"/>
            <w:shd w:val="clear" w:color="auto" w:fill="auto"/>
          </w:tcPr>
          <w:p w:rsidR="000B5B10" w:rsidRPr="00352332" w:rsidRDefault="000B5B10" w:rsidP="003A5E3E">
            <w:pPr>
              <w:jc w:val="both"/>
              <w:rPr>
                <w:sz w:val="18"/>
                <w:szCs w:val="22"/>
              </w:rPr>
            </w:pPr>
            <w:r w:rsidRPr="00352332">
              <w:rPr>
                <w:sz w:val="18"/>
                <w:szCs w:val="22"/>
              </w:rPr>
              <w:t xml:space="preserve"> 1</w:t>
            </w:r>
            <w:r>
              <w:rPr>
                <w:sz w:val="18"/>
                <w:szCs w:val="22"/>
              </w:rPr>
              <w:t>01,000</w:t>
            </w:r>
          </w:p>
        </w:tc>
        <w:tc>
          <w:tcPr>
            <w:tcW w:w="1134" w:type="dxa"/>
            <w:shd w:val="clear" w:color="auto" w:fill="auto"/>
          </w:tcPr>
          <w:p w:rsidR="000B5B10" w:rsidRPr="00352332" w:rsidRDefault="000B5B10" w:rsidP="003A5E3E">
            <w:pPr>
              <w:jc w:val="both"/>
              <w:rPr>
                <w:sz w:val="18"/>
                <w:szCs w:val="22"/>
              </w:rPr>
            </w:pPr>
            <w:r w:rsidRPr="00352332">
              <w:rPr>
                <w:sz w:val="18"/>
                <w:szCs w:val="22"/>
              </w:rPr>
              <w:t xml:space="preserve"> </w:t>
            </w:r>
            <w:r>
              <w:rPr>
                <w:sz w:val="18"/>
                <w:szCs w:val="22"/>
              </w:rPr>
              <w:t>101,000</w:t>
            </w:r>
          </w:p>
        </w:tc>
        <w:tc>
          <w:tcPr>
            <w:tcW w:w="1134" w:type="dxa"/>
            <w:shd w:val="clear" w:color="auto" w:fill="auto"/>
          </w:tcPr>
          <w:p w:rsidR="000B5B10" w:rsidRPr="00352332" w:rsidRDefault="000B5B10" w:rsidP="003A5E3E">
            <w:pPr>
              <w:jc w:val="both"/>
              <w:rPr>
                <w:sz w:val="18"/>
                <w:szCs w:val="22"/>
              </w:rPr>
            </w:pPr>
            <w:r>
              <w:rPr>
                <w:sz w:val="18"/>
                <w:szCs w:val="22"/>
              </w:rPr>
              <w:t>101,000</w:t>
            </w:r>
            <w:r w:rsidRPr="00352332">
              <w:rPr>
                <w:sz w:val="18"/>
                <w:szCs w:val="22"/>
              </w:rPr>
              <w:t xml:space="preserve">  </w:t>
            </w:r>
          </w:p>
        </w:tc>
        <w:tc>
          <w:tcPr>
            <w:tcW w:w="992" w:type="dxa"/>
            <w:shd w:val="clear" w:color="auto" w:fill="auto"/>
          </w:tcPr>
          <w:p w:rsidR="000B5B10" w:rsidRPr="00352332" w:rsidRDefault="000B5B10" w:rsidP="003A5E3E">
            <w:pPr>
              <w:jc w:val="both"/>
              <w:rPr>
                <w:sz w:val="18"/>
                <w:szCs w:val="22"/>
              </w:rPr>
            </w:pPr>
            <w:r w:rsidRPr="00352332">
              <w:rPr>
                <w:sz w:val="18"/>
                <w:szCs w:val="22"/>
              </w:rPr>
              <w:t xml:space="preserve">    -</w:t>
            </w:r>
          </w:p>
        </w:tc>
        <w:tc>
          <w:tcPr>
            <w:tcW w:w="831" w:type="dxa"/>
            <w:shd w:val="clear" w:color="auto" w:fill="auto"/>
          </w:tcPr>
          <w:p w:rsidR="000B5B10" w:rsidRPr="00352332" w:rsidRDefault="000B5B10" w:rsidP="003A5E3E">
            <w:pPr>
              <w:jc w:val="both"/>
              <w:rPr>
                <w:sz w:val="18"/>
                <w:szCs w:val="22"/>
              </w:rPr>
            </w:pPr>
            <w:r w:rsidRPr="00352332">
              <w:rPr>
                <w:sz w:val="18"/>
                <w:szCs w:val="22"/>
              </w:rPr>
              <w:t xml:space="preserve">   -</w:t>
            </w:r>
          </w:p>
        </w:tc>
      </w:tr>
      <w:tr w:rsidR="000B5B10" w:rsidRPr="00352332" w:rsidTr="003A5E3E">
        <w:tc>
          <w:tcPr>
            <w:tcW w:w="445" w:type="dxa"/>
            <w:shd w:val="clear" w:color="auto" w:fill="auto"/>
          </w:tcPr>
          <w:p w:rsidR="000B5B10" w:rsidRPr="005115D7" w:rsidRDefault="000B5B10" w:rsidP="003A5E3E">
            <w:pPr>
              <w:jc w:val="both"/>
              <w:rPr>
                <w:sz w:val="22"/>
                <w:szCs w:val="22"/>
              </w:rPr>
            </w:pPr>
            <w:r>
              <w:rPr>
                <w:sz w:val="22"/>
                <w:szCs w:val="22"/>
              </w:rPr>
              <w:t>б.</w:t>
            </w:r>
          </w:p>
        </w:tc>
        <w:tc>
          <w:tcPr>
            <w:tcW w:w="2957" w:type="dxa"/>
            <w:shd w:val="clear" w:color="auto" w:fill="auto"/>
          </w:tcPr>
          <w:p w:rsidR="000B5B10" w:rsidRPr="00352332" w:rsidRDefault="000B5B10" w:rsidP="003A5E3E">
            <w:pPr>
              <w:jc w:val="both"/>
              <w:rPr>
                <w:sz w:val="20"/>
                <w:szCs w:val="22"/>
              </w:rPr>
            </w:pPr>
            <w:r>
              <w:rPr>
                <w:sz w:val="20"/>
                <w:szCs w:val="22"/>
              </w:rPr>
              <w:t xml:space="preserve">       </w:t>
            </w:r>
            <w:r w:rsidRPr="00352332">
              <w:rPr>
                <w:sz w:val="20"/>
                <w:szCs w:val="22"/>
              </w:rPr>
              <w:t>Прочие работы,услуги</w:t>
            </w:r>
          </w:p>
        </w:tc>
        <w:tc>
          <w:tcPr>
            <w:tcW w:w="709" w:type="dxa"/>
            <w:shd w:val="clear" w:color="auto" w:fill="auto"/>
          </w:tcPr>
          <w:p w:rsidR="000B5B10" w:rsidRPr="00352332" w:rsidRDefault="000B5B10" w:rsidP="003A5E3E">
            <w:pPr>
              <w:jc w:val="both"/>
              <w:rPr>
                <w:i/>
                <w:sz w:val="20"/>
                <w:szCs w:val="22"/>
              </w:rPr>
            </w:pPr>
            <w:r w:rsidRPr="00352332">
              <w:rPr>
                <w:i/>
                <w:sz w:val="20"/>
                <w:szCs w:val="22"/>
              </w:rPr>
              <w:t>244</w:t>
            </w:r>
          </w:p>
        </w:tc>
        <w:tc>
          <w:tcPr>
            <w:tcW w:w="709" w:type="dxa"/>
            <w:shd w:val="clear" w:color="auto" w:fill="auto"/>
          </w:tcPr>
          <w:p w:rsidR="000B5B10" w:rsidRPr="00352332" w:rsidRDefault="000B5B10" w:rsidP="003A5E3E">
            <w:pPr>
              <w:jc w:val="both"/>
              <w:rPr>
                <w:i/>
                <w:sz w:val="20"/>
                <w:szCs w:val="22"/>
              </w:rPr>
            </w:pPr>
            <w:r w:rsidRPr="00352332">
              <w:rPr>
                <w:i/>
                <w:sz w:val="20"/>
                <w:szCs w:val="22"/>
              </w:rPr>
              <w:t>226</w:t>
            </w:r>
          </w:p>
        </w:tc>
        <w:tc>
          <w:tcPr>
            <w:tcW w:w="1134" w:type="dxa"/>
            <w:shd w:val="clear" w:color="auto" w:fill="auto"/>
          </w:tcPr>
          <w:p w:rsidR="000B5B10" w:rsidRPr="00352332" w:rsidRDefault="000B5B10" w:rsidP="003A5E3E">
            <w:pPr>
              <w:jc w:val="both"/>
              <w:rPr>
                <w:sz w:val="18"/>
                <w:szCs w:val="22"/>
              </w:rPr>
            </w:pPr>
            <w:r w:rsidRPr="00352332">
              <w:rPr>
                <w:sz w:val="18"/>
                <w:szCs w:val="22"/>
              </w:rPr>
              <w:t xml:space="preserve"> </w:t>
            </w:r>
            <w:r>
              <w:rPr>
                <w:sz w:val="18"/>
                <w:szCs w:val="22"/>
              </w:rPr>
              <w:t>136.000</w:t>
            </w:r>
          </w:p>
        </w:tc>
        <w:tc>
          <w:tcPr>
            <w:tcW w:w="1134" w:type="dxa"/>
            <w:shd w:val="clear" w:color="auto" w:fill="auto"/>
          </w:tcPr>
          <w:p w:rsidR="000B5B10" w:rsidRPr="00352332" w:rsidRDefault="000B5B10" w:rsidP="003A5E3E">
            <w:pPr>
              <w:jc w:val="both"/>
              <w:rPr>
                <w:sz w:val="18"/>
                <w:szCs w:val="22"/>
              </w:rPr>
            </w:pPr>
            <w:r w:rsidRPr="00352332">
              <w:rPr>
                <w:sz w:val="18"/>
                <w:szCs w:val="22"/>
              </w:rPr>
              <w:t xml:space="preserve"> </w:t>
            </w:r>
            <w:r>
              <w:rPr>
                <w:sz w:val="18"/>
                <w:szCs w:val="22"/>
              </w:rPr>
              <w:t>135,526</w:t>
            </w:r>
          </w:p>
        </w:tc>
        <w:tc>
          <w:tcPr>
            <w:tcW w:w="1134" w:type="dxa"/>
            <w:shd w:val="clear" w:color="auto" w:fill="auto"/>
          </w:tcPr>
          <w:p w:rsidR="000B5B10" w:rsidRPr="00352332" w:rsidRDefault="000B5B10" w:rsidP="003A5E3E">
            <w:pPr>
              <w:jc w:val="both"/>
              <w:rPr>
                <w:sz w:val="18"/>
                <w:szCs w:val="22"/>
              </w:rPr>
            </w:pPr>
            <w:r w:rsidRPr="00352332">
              <w:rPr>
                <w:sz w:val="18"/>
                <w:szCs w:val="22"/>
              </w:rPr>
              <w:t xml:space="preserve"> </w:t>
            </w:r>
            <w:r>
              <w:rPr>
                <w:sz w:val="18"/>
                <w:szCs w:val="22"/>
              </w:rPr>
              <w:t>135,526</w:t>
            </w:r>
            <w:r w:rsidRPr="00352332">
              <w:rPr>
                <w:sz w:val="18"/>
                <w:szCs w:val="22"/>
              </w:rPr>
              <w:t xml:space="preserve"> </w:t>
            </w:r>
          </w:p>
        </w:tc>
        <w:tc>
          <w:tcPr>
            <w:tcW w:w="992" w:type="dxa"/>
            <w:shd w:val="clear" w:color="auto" w:fill="auto"/>
          </w:tcPr>
          <w:p w:rsidR="000B5B10" w:rsidRPr="00352332" w:rsidRDefault="000B5B10" w:rsidP="003A5E3E">
            <w:pPr>
              <w:jc w:val="both"/>
              <w:rPr>
                <w:sz w:val="18"/>
                <w:szCs w:val="22"/>
              </w:rPr>
            </w:pPr>
            <w:r w:rsidRPr="00352332">
              <w:rPr>
                <w:sz w:val="18"/>
                <w:szCs w:val="22"/>
              </w:rPr>
              <w:t xml:space="preserve"> </w:t>
            </w:r>
            <w:r>
              <w:rPr>
                <w:sz w:val="18"/>
                <w:szCs w:val="22"/>
              </w:rPr>
              <w:t>0,474</w:t>
            </w:r>
          </w:p>
        </w:tc>
        <w:tc>
          <w:tcPr>
            <w:tcW w:w="831" w:type="dxa"/>
            <w:shd w:val="clear" w:color="auto" w:fill="auto"/>
          </w:tcPr>
          <w:p w:rsidR="000B5B10" w:rsidRPr="00352332" w:rsidRDefault="000B5B10" w:rsidP="003A5E3E">
            <w:pPr>
              <w:jc w:val="both"/>
              <w:rPr>
                <w:sz w:val="18"/>
                <w:szCs w:val="22"/>
              </w:rPr>
            </w:pPr>
            <w:r w:rsidRPr="00352332">
              <w:rPr>
                <w:sz w:val="18"/>
                <w:szCs w:val="22"/>
              </w:rPr>
              <w:t xml:space="preserve">   -</w:t>
            </w:r>
          </w:p>
        </w:tc>
      </w:tr>
      <w:tr w:rsidR="000B5B10" w:rsidRPr="009E118A" w:rsidTr="003A5E3E">
        <w:tc>
          <w:tcPr>
            <w:tcW w:w="445" w:type="dxa"/>
            <w:shd w:val="clear" w:color="auto" w:fill="auto"/>
          </w:tcPr>
          <w:p w:rsidR="000B5B10" w:rsidRDefault="000B5B10" w:rsidP="003A5E3E">
            <w:pPr>
              <w:jc w:val="both"/>
              <w:rPr>
                <w:sz w:val="22"/>
                <w:szCs w:val="22"/>
              </w:rPr>
            </w:pPr>
          </w:p>
        </w:tc>
        <w:tc>
          <w:tcPr>
            <w:tcW w:w="2957" w:type="dxa"/>
            <w:shd w:val="clear" w:color="auto" w:fill="auto"/>
          </w:tcPr>
          <w:p w:rsidR="000B5B10" w:rsidRPr="005115D7" w:rsidRDefault="000B5B10" w:rsidP="003A5E3E">
            <w:pPr>
              <w:jc w:val="both"/>
              <w:rPr>
                <w:sz w:val="22"/>
                <w:szCs w:val="22"/>
              </w:rPr>
            </w:pPr>
          </w:p>
        </w:tc>
        <w:tc>
          <w:tcPr>
            <w:tcW w:w="709" w:type="dxa"/>
            <w:shd w:val="clear" w:color="auto" w:fill="auto"/>
          </w:tcPr>
          <w:p w:rsidR="000B5B10" w:rsidRDefault="000B5B10" w:rsidP="003A5E3E">
            <w:pPr>
              <w:jc w:val="both"/>
              <w:rPr>
                <w:i/>
                <w:sz w:val="22"/>
                <w:szCs w:val="22"/>
              </w:rPr>
            </w:pPr>
          </w:p>
        </w:tc>
        <w:tc>
          <w:tcPr>
            <w:tcW w:w="709" w:type="dxa"/>
            <w:shd w:val="clear" w:color="auto" w:fill="auto"/>
          </w:tcPr>
          <w:p w:rsidR="000B5B10" w:rsidRDefault="000B5B10" w:rsidP="003A5E3E">
            <w:pPr>
              <w:jc w:val="both"/>
              <w:rPr>
                <w:i/>
                <w:sz w:val="22"/>
                <w:szCs w:val="22"/>
              </w:rPr>
            </w:pPr>
          </w:p>
        </w:tc>
        <w:tc>
          <w:tcPr>
            <w:tcW w:w="1134" w:type="dxa"/>
            <w:shd w:val="clear" w:color="auto" w:fill="auto"/>
          </w:tcPr>
          <w:p w:rsidR="000B5B10" w:rsidRPr="00007F4F" w:rsidRDefault="000B5B10" w:rsidP="003A5E3E">
            <w:pPr>
              <w:jc w:val="both"/>
              <w:rPr>
                <w:sz w:val="22"/>
                <w:szCs w:val="22"/>
                <w:highlight w:val="yellow"/>
              </w:rPr>
            </w:pPr>
          </w:p>
        </w:tc>
        <w:tc>
          <w:tcPr>
            <w:tcW w:w="1134" w:type="dxa"/>
            <w:shd w:val="clear" w:color="auto" w:fill="auto"/>
          </w:tcPr>
          <w:p w:rsidR="000B5B10" w:rsidRPr="00007F4F" w:rsidRDefault="000B5B10" w:rsidP="003A5E3E">
            <w:pPr>
              <w:jc w:val="both"/>
              <w:rPr>
                <w:sz w:val="22"/>
                <w:szCs w:val="22"/>
                <w:highlight w:val="yellow"/>
              </w:rPr>
            </w:pPr>
          </w:p>
        </w:tc>
        <w:tc>
          <w:tcPr>
            <w:tcW w:w="1134" w:type="dxa"/>
            <w:shd w:val="clear" w:color="auto" w:fill="auto"/>
          </w:tcPr>
          <w:p w:rsidR="000B5B10" w:rsidRPr="00007F4F" w:rsidRDefault="000B5B10" w:rsidP="003A5E3E">
            <w:pPr>
              <w:jc w:val="both"/>
              <w:rPr>
                <w:sz w:val="22"/>
                <w:szCs w:val="22"/>
                <w:highlight w:val="yellow"/>
              </w:rPr>
            </w:pPr>
          </w:p>
        </w:tc>
        <w:tc>
          <w:tcPr>
            <w:tcW w:w="992" w:type="dxa"/>
            <w:shd w:val="clear" w:color="auto" w:fill="auto"/>
          </w:tcPr>
          <w:p w:rsidR="000B5B10" w:rsidRPr="00007F4F" w:rsidRDefault="000B5B10" w:rsidP="003A5E3E">
            <w:pPr>
              <w:jc w:val="both"/>
              <w:rPr>
                <w:sz w:val="20"/>
                <w:szCs w:val="22"/>
                <w:highlight w:val="yellow"/>
              </w:rPr>
            </w:pPr>
          </w:p>
        </w:tc>
        <w:tc>
          <w:tcPr>
            <w:tcW w:w="831" w:type="dxa"/>
            <w:shd w:val="clear" w:color="auto" w:fill="auto"/>
          </w:tcPr>
          <w:p w:rsidR="000B5B10" w:rsidRPr="009E118A" w:rsidRDefault="000B5B10" w:rsidP="003A5E3E">
            <w:pPr>
              <w:jc w:val="both"/>
              <w:rPr>
                <w:sz w:val="22"/>
                <w:szCs w:val="22"/>
                <w:highlight w:val="yellow"/>
              </w:rPr>
            </w:pPr>
          </w:p>
        </w:tc>
      </w:tr>
      <w:tr w:rsidR="000B5B10" w:rsidRPr="00967650" w:rsidTr="003A5E3E">
        <w:tc>
          <w:tcPr>
            <w:tcW w:w="445" w:type="dxa"/>
            <w:shd w:val="clear" w:color="auto" w:fill="auto"/>
          </w:tcPr>
          <w:p w:rsidR="000B5B10" w:rsidRPr="005115D7" w:rsidRDefault="000B5B10" w:rsidP="003A5E3E">
            <w:pPr>
              <w:jc w:val="both"/>
              <w:rPr>
                <w:b/>
                <w:sz w:val="22"/>
                <w:szCs w:val="22"/>
              </w:rPr>
            </w:pPr>
          </w:p>
        </w:tc>
        <w:tc>
          <w:tcPr>
            <w:tcW w:w="2957" w:type="dxa"/>
            <w:shd w:val="clear" w:color="auto" w:fill="auto"/>
          </w:tcPr>
          <w:p w:rsidR="000B5B10" w:rsidRPr="005115D7" w:rsidRDefault="000B5B10" w:rsidP="003A5E3E">
            <w:pPr>
              <w:jc w:val="both"/>
              <w:rPr>
                <w:b/>
                <w:sz w:val="22"/>
                <w:szCs w:val="22"/>
              </w:rPr>
            </w:pPr>
            <w:r w:rsidRPr="005115D7">
              <w:rPr>
                <w:b/>
                <w:sz w:val="22"/>
                <w:szCs w:val="22"/>
              </w:rPr>
              <w:t xml:space="preserve"> ВУС</w:t>
            </w:r>
            <w:r>
              <w:rPr>
                <w:b/>
                <w:sz w:val="22"/>
                <w:szCs w:val="22"/>
              </w:rPr>
              <w:t xml:space="preserve"> </w:t>
            </w:r>
            <w:r w:rsidRPr="00A77D71">
              <w:rPr>
                <w:b/>
                <w:sz w:val="18"/>
                <w:szCs w:val="22"/>
              </w:rPr>
              <w:t>(КБК</w:t>
            </w:r>
            <w:r>
              <w:rPr>
                <w:b/>
                <w:sz w:val="18"/>
                <w:szCs w:val="22"/>
              </w:rPr>
              <w:t xml:space="preserve"> 001020399851180)</w:t>
            </w:r>
          </w:p>
        </w:tc>
        <w:tc>
          <w:tcPr>
            <w:tcW w:w="709" w:type="dxa"/>
            <w:shd w:val="clear" w:color="auto" w:fill="auto"/>
          </w:tcPr>
          <w:p w:rsidR="000B5B10" w:rsidRPr="00C1454B" w:rsidRDefault="000B5B10" w:rsidP="003A5E3E">
            <w:pPr>
              <w:jc w:val="both"/>
              <w:rPr>
                <w:b/>
                <w:i/>
                <w:sz w:val="22"/>
                <w:szCs w:val="22"/>
              </w:rPr>
            </w:pPr>
          </w:p>
        </w:tc>
        <w:tc>
          <w:tcPr>
            <w:tcW w:w="709" w:type="dxa"/>
            <w:shd w:val="clear" w:color="auto" w:fill="auto"/>
          </w:tcPr>
          <w:p w:rsidR="000B5B10" w:rsidRPr="00C1454B" w:rsidRDefault="000B5B10" w:rsidP="003A5E3E">
            <w:pPr>
              <w:jc w:val="both"/>
              <w:rPr>
                <w:b/>
                <w:i/>
                <w:sz w:val="22"/>
                <w:szCs w:val="22"/>
              </w:rPr>
            </w:pPr>
          </w:p>
        </w:tc>
        <w:tc>
          <w:tcPr>
            <w:tcW w:w="1134" w:type="dxa"/>
            <w:shd w:val="clear" w:color="auto" w:fill="auto"/>
          </w:tcPr>
          <w:p w:rsidR="000B5B10" w:rsidRPr="00967650" w:rsidRDefault="000B5B10" w:rsidP="003A5E3E">
            <w:pPr>
              <w:jc w:val="both"/>
              <w:rPr>
                <w:b/>
                <w:sz w:val="22"/>
                <w:szCs w:val="22"/>
              </w:rPr>
            </w:pPr>
            <w:r w:rsidRPr="00967650">
              <w:rPr>
                <w:b/>
                <w:sz w:val="22"/>
                <w:szCs w:val="22"/>
              </w:rPr>
              <w:t xml:space="preserve"> </w:t>
            </w:r>
            <w:r>
              <w:rPr>
                <w:b/>
                <w:sz w:val="22"/>
                <w:szCs w:val="22"/>
              </w:rPr>
              <w:t xml:space="preserve"> 114</w:t>
            </w:r>
            <w:r w:rsidRPr="00967650">
              <w:rPr>
                <w:b/>
                <w:sz w:val="22"/>
                <w:szCs w:val="22"/>
              </w:rPr>
              <w:t>,000</w:t>
            </w:r>
          </w:p>
        </w:tc>
        <w:tc>
          <w:tcPr>
            <w:tcW w:w="1134" w:type="dxa"/>
            <w:shd w:val="clear" w:color="auto" w:fill="auto"/>
          </w:tcPr>
          <w:p w:rsidR="000B5B10" w:rsidRPr="00967650" w:rsidRDefault="000B5B10" w:rsidP="003A5E3E">
            <w:pPr>
              <w:jc w:val="both"/>
              <w:rPr>
                <w:b/>
                <w:sz w:val="22"/>
                <w:szCs w:val="22"/>
              </w:rPr>
            </w:pPr>
            <w:r w:rsidRPr="00967650">
              <w:rPr>
                <w:b/>
                <w:sz w:val="22"/>
                <w:szCs w:val="22"/>
              </w:rPr>
              <w:t xml:space="preserve"> </w:t>
            </w:r>
            <w:r>
              <w:rPr>
                <w:b/>
                <w:sz w:val="22"/>
                <w:szCs w:val="22"/>
              </w:rPr>
              <w:t xml:space="preserve"> 114</w:t>
            </w:r>
            <w:r w:rsidRPr="00967650">
              <w:rPr>
                <w:b/>
                <w:sz w:val="22"/>
                <w:szCs w:val="22"/>
              </w:rPr>
              <w:t>,000</w:t>
            </w:r>
          </w:p>
        </w:tc>
        <w:tc>
          <w:tcPr>
            <w:tcW w:w="1134" w:type="dxa"/>
            <w:shd w:val="clear" w:color="auto" w:fill="auto"/>
          </w:tcPr>
          <w:p w:rsidR="000B5B10" w:rsidRPr="00967650" w:rsidRDefault="000B5B10" w:rsidP="003A5E3E">
            <w:pPr>
              <w:jc w:val="both"/>
              <w:rPr>
                <w:b/>
                <w:sz w:val="22"/>
                <w:szCs w:val="22"/>
              </w:rPr>
            </w:pPr>
            <w:r w:rsidRPr="00967650">
              <w:rPr>
                <w:b/>
                <w:sz w:val="22"/>
                <w:szCs w:val="22"/>
              </w:rPr>
              <w:t xml:space="preserve">  11</w:t>
            </w:r>
            <w:r>
              <w:rPr>
                <w:b/>
                <w:sz w:val="22"/>
                <w:szCs w:val="22"/>
              </w:rPr>
              <w:t>4</w:t>
            </w:r>
            <w:r w:rsidRPr="00967650">
              <w:rPr>
                <w:b/>
                <w:sz w:val="22"/>
                <w:szCs w:val="22"/>
              </w:rPr>
              <w:t>,000</w:t>
            </w:r>
          </w:p>
        </w:tc>
        <w:tc>
          <w:tcPr>
            <w:tcW w:w="992" w:type="dxa"/>
            <w:shd w:val="clear" w:color="auto" w:fill="auto"/>
          </w:tcPr>
          <w:p w:rsidR="000B5B10" w:rsidRPr="00967650" w:rsidRDefault="000B5B10" w:rsidP="003A5E3E">
            <w:pPr>
              <w:jc w:val="both"/>
              <w:rPr>
                <w:b/>
                <w:sz w:val="20"/>
                <w:szCs w:val="22"/>
              </w:rPr>
            </w:pPr>
            <w:r w:rsidRPr="00967650">
              <w:rPr>
                <w:b/>
                <w:sz w:val="20"/>
                <w:szCs w:val="22"/>
              </w:rPr>
              <w:t xml:space="preserve">     -</w:t>
            </w:r>
          </w:p>
        </w:tc>
        <w:tc>
          <w:tcPr>
            <w:tcW w:w="831" w:type="dxa"/>
            <w:shd w:val="clear" w:color="auto" w:fill="auto"/>
          </w:tcPr>
          <w:p w:rsidR="000B5B10" w:rsidRPr="00967650" w:rsidRDefault="000B5B10" w:rsidP="003A5E3E">
            <w:pPr>
              <w:jc w:val="both"/>
              <w:rPr>
                <w:b/>
                <w:sz w:val="20"/>
                <w:szCs w:val="22"/>
              </w:rPr>
            </w:pPr>
            <w:r w:rsidRPr="00967650">
              <w:rPr>
                <w:b/>
                <w:sz w:val="20"/>
                <w:szCs w:val="22"/>
              </w:rPr>
              <w:t xml:space="preserve">   -</w:t>
            </w:r>
          </w:p>
        </w:tc>
      </w:tr>
      <w:tr w:rsidR="000B5B10" w:rsidRPr="00967650" w:rsidTr="003A5E3E">
        <w:tc>
          <w:tcPr>
            <w:tcW w:w="445" w:type="dxa"/>
            <w:shd w:val="clear" w:color="auto" w:fill="auto"/>
          </w:tcPr>
          <w:p w:rsidR="000B5B10" w:rsidRDefault="000B5B10" w:rsidP="003A5E3E">
            <w:pPr>
              <w:jc w:val="both"/>
              <w:rPr>
                <w:sz w:val="22"/>
                <w:szCs w:val="22"/>
              </w:rPr>
            </w:pPr>
          </w:p>
          <w:p w:rsidR="000B5B10" w:rsidRPr="005115D7" w:rsidRDefault="000B5B10" w:rsidP="003A5E3E">
            <w:pPr>
              <w:jc w:val="both"/>
              <w:rPr>
                <w:sz w:val="22"/>
                <w:szCs w:val="22"/>
              </w:rPr>
            </w:pPr>
            <w:r w:rsidRPr="005115D7">
              <w:rPr>
                <w:sz w:val="22"/>
                <w:szCs w:val="22"/>
              </w:rPr>
              <w:t>1.</w:t>
            </w:r>
          </w:p>
        </w:tc>
        <w:tc>
          <w:tcPr>
            <w:tcW w:w="2957" w:type="dxa"/>
            <w:shd w:val="clear" w:color="auto" w:fill="auto"/>
          </w:tcPr>
          <w:p w:rsidR="000B5B10" w:rsidRPr="005115D7" w:rsidRDefault="000B5B10" w:rsidP="003A5E3E">
            <w:pPr>
              <w:jc w:val="both"/>
              <w:rPr>
                <w:sz w:val="22"/>
                <w:szCs w:val="22"/>
              </w:rPr>
            </w:pPr>
            <w:r w:rsidRPr="005115D7">
              <w:rPr>
                <w:sz w:val="22"/>
                <w:szCs w:val="22"/>
              </w:rPr>
              <w:t>в</w:t>
            </w:r>
            <w:r>
              <w:rPr>
                <w:sz w:val="22"/>
                <w:szCs w:val="22"/>
              </w:rPr>
              <w:t xml:space="preserve"> том числе,                   </w:t>
            </w:r>
          </w:p>
          <w:p w:rsidR="000B5B10" w:rsidRPr="005115D7" w:rsidRDefault="000B5B10" w:rsidP="003A5E3E">
            <w:pPr>
              <w:jc w:val="both"/>
              <w:rPr>
                <w:sz w:val="22"/>
                <w:szCs w:val="22"/>
              </w:rPr>
            </w:pPr>
            <w:r w:rsidRPr="005115D7">
              <w:rPr>
                <w:sz w:val="22"/>
                <w:szCs w:val="22"/>
              </w:rPr>
              <w:t>Заработная плата</w:t>
            </w:r>
          </w:p>
        </w:tc>
        <w:tc>
          <w:tcPr>
            <w:tcW w:w="709" w:type="dxa"/>
            <w:shd w:val="clear" w:color="auto" w:fill="auto"/>
          </w:tcPr>
          <w:p w:rsidR="000B5B10" w:rsidRPr="00C1454B" w:rsidRDefault="000B5B10" w:rsidP="003A5E3E">
            <w:pPr>
              <w:rPr>
                <w:i/>
                <w:sz w:val="22"/>
                <w:szCs w:val="22"/>
              </w:rPr>
            </w:pPr>
          </w:p>
          <w:p w:rsidR="000B5B10" w:rsidRPr="00C1454B" w:rsidRDefault="000B5B10" w:rsidP="003A5E3E">
            <w:pPr>
              <w:jc w:val="both"/>
              <w:rPr>
                <w:i/>
                <w:sz w:val="22"/>
                <w:szCs w:val="22"/>
              </w:rPr>
            </w:pPr>
            <w:r>
              <w:rPr>
                <w:i/>
                <w:sz w:val="22"/>
                <w:szCs w:val="22"/>
              </w:rPr>
              <w:t>121</w:t>
            </w:r>
          </w:p>
        </w:tc>
        <w:tc>
          <w:tcPr>
            <w:tcW w:w="709" w:type="dxa"/>
            <w:shd w:val="clear" w:color="auto" w:fill="auto"/>
          </w:tcPr>
          <w:p w:rsidR="000B5B10" w:rsidRPr="00C1454B" w:rsidRDefault="000B5B10" w:rsidP="003A5E3E">
            <w:pPr>
              <w:rPr>
                <w:i/>
                <w:sz w:val="22"/>
                <w:szCs w:val="22"/>
              </w:rPr>
            </w:pPr>
          </w:p>
          <w:p w:rsidR="000B5B10" w:rsidRPr="00C1454B" w:rsidRDefault="000B5B10" w:rsidP="003A5E3E">
            <w:pPr>
              <w:jc w:val="both"/>
              <w:rPr>
                <w:i/>
                <w:sz w:val="22"/>
                <w:szCs w:val="22"/>
              </w:rPr>
            </w:pPr>
            <w:r>
              <w:rPr>
                <w:i/>
                <w:sz w:val="22"/>
                <w:szCs w:val="22"/>
              </w:rPr>
              <w:t>211</w:t>
            </w:r>
          </w:p>
        </w:tc>
        <w:tc>
          <w:tcPr>
            <w:tcW w:w="1134" w:type="dxa"/>
            <w:shd w:val="clear" w:color="auto" w:fill="auto"/>
          </w:tcPr>
          <w:p w:rsidR="000B5B10" w:rsidRPr="00967650" w:rsidRDefault="000B5B10" w:rsidP="003A5E3E">
            <w:pPr>
              <w:jc w:val="both"/>
              <w:rPr>
                <w:sz w:val="22"/>
                <w:szCs w:val="22"/>
              </w:rPr>
            </w:pPr>
          </w:p>
          <w:p w:rsidR="000B5B10" w:rsidRPr="00967650" w:rsidRDefault="000B5B10" w:rsidP="003A5E3E">
            <w:pPr>
              <w:jc w:val="both"/>
              <w:rPr>
                <w:sz w:val="22"/>
                <w:szCs w:val="22"/>
              </w:rPr>
            </w:pPr>
            <w:r w:rsidRPr="00967650">
              <w:rPr>
                <w:sz w:val="22"/>
                <w:szCs w:val="22"/>
              </w:rPr>
              <w:t xml:space="preserve">   </w:t>
            </w:r>
            <w:r>
              <w:rPr>
                <w:sz w:val="22"/>
                <w:szCs w:val="22"/>
              </w:rPr>
              <w:t xml:space="preserve"> 88,908</w:t>
            </w:r>
          </w:p>
        </w:tc>
        <w:tc>
          <w:tcPr>
            <w:tcW w:w="1134" w:type="dxa"/>
            <w:shd w:val="clear" w:color="auto" w:fill="auto"/>
          </w:tcPr>
          <w:p w:rsidR="000B5B10" w:rsidRPr="00967650" w:rsidRDefault="000B5B10" w:rsidP="003A5E3E">
            <w:pPr>
              <w:jc w:val="both"/>
              <w:rPr>
                <w:sz w:val="22"/>
                <w:szCs w:val="22"/>
              </w:rPr>
            </w:pPr>
          </w:p>
          <w:p w:rsidR="000B5B10" w:rsidRPr="00967650" w:rsidRDefault="000B5B10" w:rsidP="003A5E3E">
            <w:pPr>
              <w:jc w:val="both"/>
              <w:rPr>
                <w:sz w:val="22"/>
                <w:szCs w:val="22"/>
              </w:rPr>
            </w:pPr>
            <w:r w:rsidRPr="00967650">
              <w:rPr>
                <w:sz w:val="22"/>
                <w:szCs w:val="22"/>
              </w:rPr>
              <w:t xml:space="preserve">  </w:t>
            </w:r>
            <w:r>
              <w:rPr>
                <w:sz w:val="22"/>
                <w:szCs w:val="22"/>
              </w:rPr>
              <w:t xml:space="preserve"> 88,908</w:t>
            </w:r>
          </w:p>
        </w:tc>
        <w:tc>
          <w:tcPr>
            <w:tcW w:w="1134" w:type="dxa"/>
            <w:shd w:val="clear" w:color="auto" w:fill="auto"/>
          </w:tcPr>
          <w:p w:rsidR="000B5B10" w:rsidRPr="00967650" w:rsidRDefault="000B5B10" w:rsidP="003A5E3E">
            <w:pPr>
              <w:jc w:val="both"/>
              <w:rPr>
                <w:sz w:val="22"/>
                <w:szCs w:val="22"/>
              </w:rPr>
            </w:pPr>
          </w:p>
          <w:p w:rsidR="000B5B10" w:rsidRPr="00967650" w:rsidRDefault="000B5B10" w:rsidP="003A5E3E">
            <w:pPr>
              <w:jc w:val="both"/>
              <w:rPr>
                <w:sz w:val="22"/>
                <w:szCs w:val="22"/>
              </w:rPr>
            </w:pPr>
            <w:r w:rsidRPr="00967650">
              <w:rPr>
                <w:sz w:val="22"/>
                <w:szCs w:val="22"/>
              </w:rPr>
              <w:t xml:space="preserve"> </w:t>
            </w:r>
            <w:r>
              <w:rPr>
                <w:sz w:val="22"/>
                <w:szCs w:val="22"/>
              </w:rPr>
              <w:t>88,908</w:t>
            </w:r>
          </w:p>
        </w:tc>
        <w:tc>
          <w:tcPr>
            <w:tcW w:w="992" w:type="dxa"/>
            <w:shd w:val="clear" w:color="auto" w:fill="auto"/>
          </w:tcPr>
          <w:p w:rsidR="000B5B10" w:rsidRPr="00967650" w:rsidRDefault="000B5B10" w:rsidP="003A5E3E">
            <w:pPr>
              <w:jc w:val="both"/>
              <w:rPr>
                <w:sz w:val="20"/>
                <w:szCs w:val="22"/>
              </w:rPr>
            </w:pPr>
          </w:p>
          <w:p w:rsidR="000B5B10" w:rsidRPr="00967650" w:rsidRDefault="000B5B10" w:rsidP="003A5E3E">
            <w:pPr>
              <w:jc w:val="both"/>
              <w:rPr>
                <w:sz w:val="20"/>
                <w:szCs w:val="22"/>
              </w:rPr>
            </w:pPr>
            <w:r w:rsidRPr="00967650">
              <w:rPr>
                <w:sz w:val="20"/>
                <w:szCs w:val="22"/>
              </w:rPr>
              <w:t xml:space="preserve">   </w:t>
            </w:r>
            <w:r>
              <w:rPr>
                <w:sz w:val="20"/>
                <w:szCs w:val="22"/>
              </w:rPr>
              <w:t>-</w:t>
            </w:r>
          </w:p>
        </w:tc>
        <w:tc>
          <w:tcPr>
            <w:tcW w:w="831" w:type="dxa"/>
            <w:shd w:val="clear" w:color="auto" w:fill="auto"/>
          </w:tcPr>
          <w:p w:rsidR="000B5B10" w:rsidRPr="00967650" w:rsidRDefault="000B5B10" w:rsidP="003A5E3E">
            <w:pPr>
              <w:jc w:val="both"/>
              <w:rPr>
                <w:sz w:val="20"/>
                <w:szCs w:val="22"/>
              </w:rPr>
            </w:pPr>
          </w:p>
          <w:p w:rsidR="000B5B10" w:rsidRPr="00967650" w:rsidRDefault="000B5B10" w:rsidP="003A5E3E">
            <w:pPr>
              <w:jc w:val="both"/>
              <w:rPr>
                <w:sz w:val="20"/>
                <w:szCs w:val="22"/>
              </w:rPr>
            </w:pPr>
            <w:r w:rsidRPr="00967650">
              <w:rPr>
                <w:sz w:val="20"/>
                <w:szCs w:val="22"/>
              </w:rPr>
              <w:t xml:space="preserve">   -</w:t>
            </w:r>
          </w:p>
        </w:tc>
      </w:tr>
      <w:tr w:rsidR="000B5B10" w:rsidRPr="00967650" w:rsidTr="003A5E3E">
        <w:tc>
          <w:tcPr>
            <w:tcW w:w="445" w:type="dxa"/>
            <w:shd w:val="clear" w:color="auto" w:fill="auto"/>
          </w:tcPr>
          <w:p w:rsidR="000B5B10" w:rsidRPr="005115D7" w:rsidRDefault="000B5B10" w:rsidP="003A5E3E">
            <w:pPr>
              <w:jc w:val="both"/>
              <w:rPr>
                <w:sz w:val="22"/>
                <w:szCs w:val="22"/>
              </w:rPr>
            </w:pPr>
            <w:r w:rsidRPr="005115D7">
              <w:rPr>
                <w:sz w:val="22"/>
                <w:szCs w:val="22"/>
              </w:rPr>
              <w:t>2.</w:t>
            </w:r>
          </w:p>
        </w:tc>
        <w:tc>
          <w:tcPr>
            <w:tcW w:w="2957" w:type="dxa"/>
            <w:shd w:val="clear" w:color="auto" w:fill="auto"/>
          </w:tcPr>
          <w:p w:rsidR="000B5B10" w:rsidRPr="005115D7" w:rsidRDefault="000B5B10" w:rsidP="003A5E3E">
            <w:pPr>
              <w:jc w:val="both"/>
              <w:rPr>
                <w:sz w:val="22"/>
                <w:szCs w:val="22"/>
              </w:rPr>
            </w:pPr>
            <w:r>
              <w:rPr>
                <w:sz w:val="22"/>
                <w:szCs w:val="22"/>
              </w:rPr>
              <w:t xml:space="preserve">Начисления на вып.    </w:t>
            </w:r>
          </w:p>
        </w:tc>
        <w:tc>
          <w:tcPr>
            <w:tcW w:w="709" w:type="dxa"/>
            <w:shd w:val="clear" w:color="auto" w:fill="auto"/>
          </w:tcPr>
          <w:p w:rsidR="000B5B10" w:rsidRPr="00C1454B" w:rsidRDefault="000B5B10" w:rsidP="003A5E3E">
            <w:pPr>
              <w:jc w:val="both"/>
              <w:rPr>
                <w:i/>
                <w:sz w:val="22"/>
                <w:szCs w:val="22"/>
              </w:rPr>
            </w:pPr>
            <w:r>
              <w:rPr>
                <w:i/>
                <w:sz w:val="22"/>
                <w:szCs w:val="22"/>
              </w:rPr>
              <w:t>129</w:t>
            </w:r>
          </w:p>
        </w:tc>
        <w:tc>
          <w:tcPr>
            <w:tcW w:w="709" w:type="dxa"/>
            <w:shd w:val="clear" w:color="auto" w:fill="auto"/>
          </w:tcPr>
          <w:p w:rsidR="000B5B10" w:rsidRPr="00C1454B" w:rsidRDefault="000B5B10" w:rsidP="003A5E3E">
            <w:pPr>
              <w:jc w:val="both"/>
              <w:rPr>
                <w:i/>
                <w:sz w:val="22"/>
                <w:szCs w:val="22"/>
              </w:rPr>
            </w:pPr>
            <w:r>
              <w:rPr>
                <w:i/>
                <w:sz w:val="22"/>
                <w:szCs w:val="22"/>
              </w:rPr>
              <w:t>213</w:t>
            </w:r>
          </w:p>
        </w:tc>
        <w:tc>
          <w:tcPr>
            <w:tcW w:w="1134" w:type="dxa"/>
            <w:shd w:val="clear" w:color="auto" w:fill="auto"/>
          </w:tcPr>
          <w:p w:rsidR="000B5B10" w:rsidRPr="00967650" w:rsidRDefault="000B5B10" w:rsidP="003A5E3E">
            <w:pPr>
              <w:jc w:val="both"/>
              <w:rPr>
                <w:sz w:val="22"/>
                <w:szCs w:val="22"/>
              </w:rPr>
            </w:pPr>
            <w:r w:rsidRPr="00967650">
              <w:rPr>
                <w:sz w:val="22"/>
                <w:szCs w:val="22"/>
              </w:rPr>
              <w:t xml:space="preserve">  </w:t>
            </w:r>
            <w:r>
              <w:rPr>
                <w:sz w:val="22"/>
                <w:szCs w:val="22"/>
              </w:rPr>
              <w:t xml:space="preserve"> </w:t>
            </w:r>
            <w:r w:rsidRPr="00967650">
              <w:rPr>
                <w:sz w:val="22"/>
                <w:szCs w:val="22"/>
              </w:rPr>
              <w:t xml:space="preserve"> </w:t>
            </w:r>
            <w:r>
              <w:rPr>
                <w:sz w:val="22"/>
                <w:szCs w:val="22"/>
              </w:rPr>
              <w:t>17,092</w:t>
            </w:r>
          </w:p>
        </w:tc>
        <w:tc>
          <w:tcPr>
            <w:tcW w:w="1134" w:type="dxa"/>
            <w:shd w:val="clear" w:color="auto" w:fill="auto"/>
          </w:tcPr>
          <w:p w:rsidR="000B5B10" w:rsidRPr="00967650" w:rsidRDefault="000B5B10" w:rsidP="003A5E3E">
            <w:pPr>
              <w:jc w:val="both"/>
              <w:rPr>
                <w:sz w:val="22"/>
                <w:szCs w:val="22"/>
              </w:rPr>
            </w:pPr>
            <w:r w:rsidRPr="00967650">
              <w:rPr>
                <w:sz w:val="22"/>
                <w:szCs w:val="22"/>
              </w:rPr>
              <w:t xml:space="preserve">  </w:t>
            </w:r>
            <w:r>
              <w:rPr>
                <w:sz w:val="22"/>
                <w:szCs w:val="22"/>
              </w:rPr>
              <w:t xml:space="preserve"> 17,092</w:t>
            </w:r>
          </w:p>
        </w:tc>
        <w:tc>
          <w:tcPr>
            <w:tcW w:w="1134" w:type="dxa"/>
            <w:shd w:val="clear" w:color="auto" w:fill="auto"/>
          </w:tcPr>
          <w:p w:rsidR="000B5B10" w:rsidRPr="00967650" w:rsidRDefault="000B5B10" w:rsidP="003A5E3E">
            <w:pPr>
              <w:jc w:val="both"/>
              <w:rPr>
                <w:sz w:val="22"/>
                <w:szCs w:val="22"/>
              </w:rPr>
            </w:pPr>
            <w:r>
              <w:rPr>
                <w:sz w:val="22"/>
                <w:szCs w:val="22"/>
              </w:rPr>
              <w:t xml:space="preserve"> 17,092</w:t>
            </w:r>
          </w:p>
        </w:tc>
        <w:tc>
          <w:tcPr>
            <w:tcW w:w="992" w:type="dxa"/>
            <w:shd w:val="clear" w:color="auto" w:fill="auto"/>
          </w:tcPr>
          <w:p w:rsidR="000B5B10" w:rsidRPr="00967650" w:rsidRDefault="000B5B10" w:rsidP="003A5E3E">
            <w:pPr>
              <w:jc w:val="both"/>
              <w:rPr>
                <w:b/>
                <w:sz w:val="20"/>
                <w:szCs w:val="22"/>
              </w:rPr>
            </w:pPr>
            <w:r w:rsidRPr="00967650">
              <w:rPr>
                <w:sz w:val="20"/>
                <w:szCs w:val="22"/>
              </w:rPr>
              <w:t xml:space="preserve">   </w:t>
            </w:r>
            <w:r>
              <w:rPr>
                <w:sz w:val="20"/>
                <w:szCs w:val="22"/>
              </w:rPr>
              <w:t>-</w:t>
            </w:r>
          </w:p>
        </w:tc>
        <w:tc>
          <w:tcPr>
            <w:tcW w:w="831" w:type="dxa"/>
            <w:shd w:val="clear" w:color="auto" w:fill="auto"/>
          </w:tcPr>
          <w:p w:rsidR="000B5B10" w:rsidRPr="00967650" w:rsidRDefault="000B5B10" w:rsidP="003A5E3E">
            <w:pPr>
              <w:jc w:val="both"/>
              <w:rPr>
                <w:sz w:val="20"/>
                <w:szCs w:val="22"/>
              </w:rPr>
            </w:pPr>
            <w:r w:rsidRPr="00967650">
              <w:rPr>
                <w:sz w:val="20"/>
                <w:szCs w:val="22"/>
              </w:rPr>
              <w:t xml:space="preserve">    -</w:t>
            </w:r>
          </w:p>
        </w:tc>
      </w:tr>
      <w:tr w:rsidR="000B5B10" w:rsidRPr="00967650" w:rsidTr="003A5E3E">
        <w:tc>
          <w:tcPr>
            <w:tcW w:w="445" w:type="dxa"/>
            <w:shd w:val="clear" w:color="auto" w:fill="auto"/>
          </w:tcPr>
          <w:p w:rsidR="000B5B10" w:rsidRPr="005115D7" w:rsidRDefault="000B5B10" w:rsidP="003A5E3E">
            <w:pPr>
              <w:jc w:val="both"/>
              <w:rPr>
                <w:sz w:val="22"/>
                <w:szCs w:val="22"/>
              </w:rPr>
            </w:pPr>
            <w:r>
              <w:rPr>
                <w:sz w:val="22"/>
                <w:szCs w:val="22"/>
              </w:rPr>
              <w:t>3.</w:t>
            </w:r>
          </w:p>
        </w:tc>
        <w:tc>
          <w:tcPr>
            <w:tcW w:w="2957" w:type="dxa"/>
            <w:shd w:val="clear" w:color="auto" w:fill="auto"/>
          </w:tcPr>
          <w:p w:rsidR="000B5B10" w:rsidRDefault="000B5B10" w:rsidP="003A5E3E">
            <w:pPr>
              <w:jc w:val="both"/>
              <w:rPr>
                <w:sz w:val="22"/>
                <w:szCs w:val="22"/>
              </w:rPr>
            </w:pPr>
            <w:r>
              <w:rPr>
                <w:sz w:val="22"/>
                <w:szCs w:val="22"/>
              </w:rPr>
              <w:t>По коду вида расходов 244</w:t>
            </w:r>
          </w:p>
        </w:tc>
        <w:tc>
          <w:tcPr>
            <w:tcW w:w="709" w:type="dxa"/>
            <w:shd w:val="clear" w:color="auto" w:fill="auto"/>
          </w:tcPr>
          <w:p w:rsidR="000B5B10" w:rsidRDefault="000B5B10" w:rsidP="003A5E3E">
            <w:pPr>
              <w:jc w:val="both"/>
              <w:rPr>
                <w:i/>
                <w:sz w:val="22"/>
                <w:szCs w:val="22"/>
              </w:rPr>
            </w:pPr>
            <w:r>
              <w:rPr>
                <w:i/>
                <w:sz w:val="22"/>
                <w:szCs w:val="22"/>
              </w:rPr>
              <w:t>244</w:t>
            </w:r>
          </w:p>
        </w:tc>
        <w:tc>
          <w:tcPr>
            <w:tcW w:w="709" w:type="dxa"/>
            <w:shd w:val="clear" w:color="auto" w:fill="auto"/>
          </w:tcPr>
          <w:p w:rsidR="000B5B10" w:rsidRDefault="000B5B10" w:rsidP="003A5E3E">
            <w:pPr>
              <w:jc w:val="both"/>
              <w:rPr>
                <w:i/>
                <w:sz w:val="22"/>
                <w:szCs w:val="22"/>
              </w:rPr>
            </w:pPr>
            <w:r>
              <w:rPr>
                <w:i/>
                <w:sz w:val="22"/>
                <w:szCs w:val="22"/>
              </w:rPr>
              <w:t>340</w:t>
            </w:r>
          </w:p>
        </w:tc>
        <w:tc>
          <w:tcPr>
            <w:tcW w:w="1134" w:type="dxa"/>
            <w:shd w:val="clear" w:color="auto" w:fill="auto"/>
          </w:tcPr>
          <w:p w:rsidR="000B5B10" w:rsidRPr="00967650" w:rsidRDefault="000B5B10" w:rsidP="003A5E3E">
            <w:pPr>
              <w:jc w:val="both"/>
              <w:rPr>
                <w:sz w:val="22"/>
                <w:szCs w:val="22"/>
              </w:rPr>
            </w:pPr>
            <w:r>
              <w:rPr>
                <w:sz w:val="22"/>
                <w:szCs w:val="22"/>
              </w:rPr>
              <w:t xml:space="preserve">      8,000</w:t>
            </w:r>
          </w:p>
        </w:tc>
        <w:tc>
          <w:tcPr>
            <w:tcW w:w="1134" w:type="dxa"/>
            <w:shd w:val="clear" w:color="auto" w:fill="auto"/>
          </w:tcPr>
          <w:p w:rsidR="000B5B10" w:rsidRPr="00967650" w:rsidRDefault="000B5B10" w:rsidP="003A5E3E">
            <w:pPr>
              <w:jc w:val="both"/>
              <w:rPr>
                <w:sz w:val="22"/>
                <w:szCs w:val="22"/>
              </w:rPr>
            </w:pPr>
            <w:r>
              <w:rPr>
                <w:sz w:val="22"/>
                <w:szCs w:val="22"/>
              </w:rPr>
              <w:t xml:space="preserve">     8,000</w:t>
            </w:r>
          </w:p>
        </w:tc>
        <w:tc>
          <w:tcPr>
            <w:tcW w:w="1134" w:type="dxa"/>
            <w:shd w:val="clear" w:color="auto" w:fill="auto"/>
          </w:tcPr>
          <w:p w:rsidR="000B5B10" w:rsidRDefault="000B5B10" w:rsidP="003A5E3E">
            <w:pPr>
              <w:jc w:val="both"/>
              <w:rPr>
                <w:sz w:val="22"/>
                <w:szCs w:val="22"/>
              </w:rPr>
            </w:pPr>
            <w:r>
              <w:rPr>
                <w:sz w:val="22"/>
                <w:szCs w:val="22"/>
              </w:rPr>
              <w:t xml:space="preserve">   8,000</w:t>
            </w:r>
          </w:p>
        </w:tc>
        <w:tc>
          <w:tcPr>
            <w:tcW w:w="992" w:type="dxa"/>
            <w:shd w:val="clear" w:color="auto" w:fill="auto"/>
          </w:tcPr>
          <w:p w:rsidR="000B5B10" w:rsidRPr="00967650" w:rsidRDefault="000B5B10" w:rsidP="003A5E3E">
            <w:pPr>
              <w:jc w:val="both"/>
              <w:rPr>
                <w:sz w:val="20"/>
                <w:szCs w:val="22"/>
              </w:rPr>
            </w:pPr>
            <w:r>
              <w:rPr>
                <w:sz w:val="20"/>
                <w:szCs w:val="22"/>
              </w:rPr>
              <w:t xml:space="preserve">   -</w:t>
            </w:r>
          </w:p>
        </w:tc>
        <w:tc>
          <w:tcPr>
            <w:tcW w:w="831" w:type="dxa"/>
            <w:shd w:val="clear" w:color="auto" w:fill="auto"/>
          </w:tcPr>
          <w:p w:rsidR="000B5B10" w:rsidRPr="00967650" w:rsidRDefault="000B5B10" w:rsidP="003A5E3E">
            <w:pPr>
              <w:jc w:val="both"/>
              <w:rPr>
                <w:sz w:val="20"/>
                <w:szCs w:val="22"/>
              </w:rPr>
            </w:pPr>
            <w:r>
              <w:rPr>
                <w:sz w:val="20"/>
                <w:szCs w:val="22"/>
              </w:rPr>
              <w:t xml:space="preserve">  -</w:t>
            </w:r>
          </w:p>
        </w:tc>
      </w:tr>
      <w:tr w:rsidR="000B5B10" w:rsidRPr="009E118A" w:rsidTr="003A5E3E">
        <w:tc>
          <w:tcPr>
            <w:tcW w:w="445" w:type="dxa"/>
            <w:shd w:val="clear" w:color="auto" w:fill="auto"/>
          </w:tcPr>
          <w:p w:rsidR="000B5B10" w:rsidRDefault="000B5B10" w:rsidP="003A5E3E">
            <w:pPr>
              <w:jc w:val="both"/>
              <w:rPr>
                <w:sz w:val="22"/>
                <w:szCs w:val="22"/>
              </w:rPr>
            </w:pPr>
          </w:p>
        </w:tc>
        <w:tc>
          <w:tcPr>
            <w:tcW w:w="2957" w:type="dxa"/>
            <w:shd w:val="clear" w:color="auto" w:fill="auto"/>
          </w:tcPr>
          <w:p w:rsidR="000B5B10" w:rsidRDefault="000B5B10" w:rsidP="003A5E3E">
            <w:pPr>
              <w:jc w:val="both"/>
              <w:rPr>
                <w:sz w:val="22"/>
                <w:szCs w:val="22"/>
              </w:rPr>
            </w:pPr>
          </w:p>
        </w:tc>
        <w:tc>
          <w:tcPr>
            <w:tcW w:w="709" w:type="dxa"/>
            <w:shd w:val="clear" w:color="auto" w:fill="auto"/>
          </w:tcPr>
          <w:p w:rsidR="000B5B10" w:rsidRDefault="000B5B10" w:rsidP="003A5E3E">
            <w:pPr>
              <w:jc w:val="both"/>
              <w:rPr>
                <w:i/>
                <w:sz w:val="22"/>
                <w:szCs w:val="22"/>
              </w:rPr>
            </w:pPr>
          </w:p>
        </w:tc>
        <w:tc>
          <w:tcPr>
            <w:tcW w:w="709" w:type="dxa"/>
            <w:shd w:val="clear" w:color="auto" w:fill="auto"/>
          </w:tcPr>
          <w:p w:rsidR="000B5B10" w:rsidRDefault="000B5B10" w:rsidP="003A5E3E">
            <w:pPr>
              <w:jc w:val="both"/>
              <w:rPr>
                <w:i/>
                <w:sz w:val="22"/>
                <w:szCs w:val="22"/>
              </w:rPr>
            </w:pPr>
          </w:p>
        </w:tc>
        <w:tc>
          <w:tcPr>
            <w:tcW w:w="1134" w:type="dxa"/>
            <w:shd w:val="clear" w:color="auto" w:fill="auto"/>
          </w:tcPr>
          <w:p w:rsidR="000B5B10" w:rsidRPr="00007F4F" w:rsidRDefault="000B5B10" w:rsidP="003A5E3E">
            <w:pPr>
              <w:jc w:val="both"/>
              <w:rPr>
                <w:sz w:val="22"/>
                <w:szCs w:val="22"/>
                <w:highlight w:val="yellow"/>
              </w:rPr>
            </w:pPr>
          </w:p>
        </w:tc>
        <w:tc>
          <w:tcPr>
            <w:tcW w:w="1134" w:type="dxa"/>
            <w:shd w:val="clear" w:color="auto" w:fill="auto"/>
          </w:tcPr>
          <w:p w:rsidR="000B5B10" w:rsidRPr="00007F4F" w:rsidRDefault="000B5B10" w:rsidP="003A5E3E">
            <w:pPr>
              <w:jc w:val="both"/>
              <w:rPr>
                <w:sz w:val="22"/>
                <w:szCs w:val="22"/>
                <w:highlight w:val="yellow"/>
              </w:rPr>
            </w:pPr>
          </w:p>
        </w:tc>
        <w:tc>
          <w:tcPr>
            <w:tcW w:w="1134" w:type="dxa"/>
            <w:shd w:val="clear" w:color="auto" w:fill="auto"/>
          </w:tcPr>
          <w:p w:rsidR="000B5B10" w:rsidRPr="00007F4F" w:rsidRDefault="000B5B10" w:rsidP="003A5E3E">
            <w:pPr>
              <w:jc w:val="both"/>
              <w:rPr>
                <w:sz w:val="22"/>
                <w:szCs w:val="22"/>
                <w:highlight w:val="yellow"/>
              </w:rPr>
            </w:pPr>
          </w:p>
        </w:tc>
        <w:tc>
          <w:tcPr>
            <w:tcW w:w="992" w:type="dxa"/>
            <w:shd w:val="clear" w:color="auto" w:fill="auto"/>
          </w:tcPr>
          <w:p w:rsidR="000B5B10" w:rsidRPr="00007F4F" w:rsidRDefault="000B5B10" w:rsidP="003A5E3E">
            <w:pPr>
              <w:jc w:val="both"/>
              <w:rPr>
                <w:sz w:val="20"/>
                <w:szCs w:val="22"/>
                <w:highlight w:val="yellow"/>
              </w:rPr>
            </w:pPr>
          </w:p>
        </w:tc>
        <w:tc>
          <w:tcPr>
            <w:tcW w:w="831" w:type="dxa"/>
            <w:shd w:val="clear" w:color="auto" w:fill="auto"/>
          </w:tcPr>
          <w:p w:rsidR="000B5B10" w:rsidRPr="009E118A" w:rsidRDefault="000B5B10" w:rsidP="003A5E3E">
            <w:pPr>
              <w:jc w:val="both"/>
              <w:rPr>
                <w:sz w:val="20"/>
                <w:szCs w:val="22"/>
                <w:highlight w:val="yellow"/>
              </w:rPr>
            </w:pPr>
          </w:p>
        </w:tc>
      </w:tr>
      <w:tr w:rsidR="000B5B10" w:rsidRPr="00D3614E" w:rsidTr="003A5E3E">
        <w:tc>
          <w:tcPr>
            <w:tcW w:w="445" w:type="dxa"/>
            <w:shd w:val="clear" w:color="auto" w:fill="auto"/>
          </w:tcPr>
          <w:p w:rsidR="000B5B10" w:rsidRDefault="000B5B10" w:rsidP="003A5E3E">
            <w:pPr>
              <w:jc w:val="both"/>
              <w:rPr>
                <w:sz w:val="22"/>
                <w:szCs w:val="22"/>
              </w:rPr>
            </w:pPr>
          </w:p>
        </w:tc>
        <w:tc>
          <w:tcPr>
            <w:tcW w:w="2957" w:type="dxa"/>
            <w:shd w:val="clear" w:color="auto" w:fill="auto"/>
          </w:tcPr>
          <w:p w:rsidR="000B5B10" w:rsidRPr="009E64DE" w:rsidRDefault="000B5B10" w:rsidP="003A5E3E">
            <w:pPr>
              <w:jc w:val="both"/>
              <w:rPr>
                <w:b/>
                <w:sz w:val="22"/>
                <w:szCs w:val="22"/>
              </w:rPr>
            </w:pPr>
            <w:r>
              <w:rPr>
                <w:b/>
                <w:sz w:val="22"/>
                <w:szCs w:val="22"/>
              </w:rPr>
              <w:t>Регист-я актов (ЗАГС)</w:t>
            </w:r>
          </w:p>
        </w:tc>
        <w:tc>
          <w:tcPr>
            <w:tcW w:w="709" w:type="dxa"/>
            <w:shd w:val="clear" w:color="auto" w:fill="auto"/>
          </w:tcPr>
          <w:p w:rsidR="000B5B10" w:rsidRPr="009E64DE" w:rsidRDefault="000B5B10" w:rsidP="003A5E3E">
            <w:pPr>
              <w:jc w:val="both"/>
              <w:rPr>
                <w:b/>
                <w:i/>
                <w:sz w:val="22"/>
                <w:szCs w:val="22"/>
              </w:rPr>
            </w:pPr>
            <w:r>
              <w:rPr>
                <w:b/>
                <w:i/>
                <w:sz w:val="22"/>
                <w:szCs w:val="22"/>
              </w:rPr>
              <w:t>244</w:t>
            </w:r>
          </w:p>
        </w:tc>
        <w:tc>
          <w:tcPr>
            <w:tcW w:w="709" w:type="dxa"/>
            <w:shd w:val="clear" w:color="auto" w:fill="auto"/>
          </w:tcPr>
          <w:p w:rsidR="000B5B10" w:rsidRPr="009E64DE" w:rsidRDefault="000B5B10" w:rsidP="003A5E3E">
            <w:pPr>
              <w:jc w:val="both"/>
              <w:rPr>
                <w:b/>
                <w:i/>
                <w:sz w:val="22"/>
                <w:szCs w:val="22"/>
              </w:rPr>
            </w:pPr>
            <w:r>
              <w:rPr>
                <w:b/>
                <w:i/>
                <w:sz w:val="22"/>
                <w:szCs w:val="22"/>
              </w:rPr>
              <w:t>340</w:t>
            </w:r>
          </w:p>
        </w:tc>
        <w:tc>
          <w:tcPr>
            <w:tcW w:w="1134" w:type="dxa"/>
            <w:shd w:val="clear" w:color="auto" w:fill="auto"/>
          </w:tcPr>
          <w:p w:rsidR="000B5B10" w:rsidRPr="0051620C" w:rsidRDefault="000B5B10" w:rsidP="003A5E3E">
            <w:pPr>
              <w:jc w:val="both"/>
              <w:rPr>
                <w:b/>
                <w:sz w:val="22"/>
                <w:szCs w:val="22"/>
              </w:rPr>
            </w:pPr>
            <w:r w:rsidRPr="0051620C">
              <w:rPr>
                <w:b/>
                <w:sz w:val="22"/>
                <w:szCs w:val="22"/>
              </w:rPr>
              <w:t xml:space="preserve">    </w:t>
            </w:r>
            <w:r>
              <w:rPr>
                <w:b/>
                <w:sz w:val="22"/>
                <w:szCs w:val="22"/>
              </w:rPr>
              <w:t xml:space="preserve"> 9,447</w:t>
            </w:r>
          </w:p>
        </w:tc>
        <w:tc>
          <w:tcPr>
            <w:tcW w:w="1134" w:type="dxa"/>
            <w:shd w:val="clear" w:color="auto" w:fill="auto"/>
          </w:tcPr>
          <w:p w:rsidR="000B5B10" w:rsidRPr="0051620C" w:rsidRDefault="000B5B10" w:rsidP="003A5E3E">
            <w:pPr>
              <w:jc w:val="both"/>
              <w:rPr>
                <w:b/>
                <w:sz w:val="22"/>
                <w:szCs w:val="22"/>
              </w:rPr>
            </w:pPr>
            <w:r w:rsidRPr="0051620C">
              <w:rPr>
                <w:b/>
                <w:sz w:val="22"/>
                <w:szCs w:val="22"/>
              </w:rPr>
              <w:t xml:space="preserve">  </w:t>
            </w:r>
            <w:r>
              <w:rPr>
                <w:b/>
                <w:sz w:val="22"/>
                <w:szCs w:val="22"/>
              </w:rPr>
              <w:t xml:space="preserve">  7,085</w:t>
            </w:r>
          </w:p>
        </w:tc>
        <w:tc>
          <w:tcPr>
            <w:tcW w:w="1134" w:type="dxa"/>
            <w:shd w:val="clear" w:color="auto" w:fill="auto"/>
          </w:tcPr>
          <w:p w:rsidR="000B5B10" w:rsidRPr="0051620C" w:rsidRDefault="000B5B10" w:rsidP="003A5E3E">
            <w:pPr>
              <w:jc w:val="both"/>
              <w:rPr>
                <w:b/>
                <w:sz w:val="22"/>
                <w:szCs w:val="22"/>
              </w:rPr>
            </w:pPr>
            <w:r w:rsidRPr="0051620C">
              <w:rPr>
                <w:b/>
                <w:sz w:val="22"/>
                <w:szCs w:val="22"/>
              </w:rPr>
              <w:t xml:space="preserve">  </w:t>
            </w:r>
            <w:r>
              <w:rPr>
                <w:b/>
                <w:sz w:val="22"/>
                <w:szCs w:val="22"/>
              </w:rPr>
              <w:t>7,085</w:t>
            </w:r>
          </w:p>
        </w:tc>
        <w:tc>
          <w:tcPr>
            <w:tcW w:w="992" w:type="dxa"/>
            <w:shd w:val="clear" w:color="auto" w:fill="auto"/>
          </w:tcPr>
          <w:p w:rsidR="000B5B10" w:rsidRPr="0051620C" w:rsidRDefault="000B5B10" w:rsidP="003A5E3E">
            <w:pPr>
              <w:jc w:val="both"/>
              <w:rPr>
                <w:b/>
                <w:sz w:val="20"/>
                <w:szCs w:val="22"/>
              </w:rPr>
            </w:pPr>
            <w:r>
              <w:rPr>
                <w:b/>
                <w:sz w:val="20"/>
                <w:szCs w:val="22"/>
              </w:rPr>
              <w:t xml:space="preserve">  2,362</w:t>
            </w:r>
          </w:p>
        </w:tc>
        <w:tc>
          <w:tcPr>
            <w:tcW w:w="831" w:type="dxa"/>
            <w:shd w:val="clear" w:color="auto" w:fill="auto"/>
          </w:tcPr>
          <w:p w:rsidR="000B5B10" w:rsidRPr="00D3614E" w:rsidRDefault="000B5B10" w:rsidP="003A5E3E">
            <w:pPr>
              <w:jc w:val="both"/>
              <w:rPr>
                <w:sz w:val="20"/>
                <w:szCs w:val="22"/>
              </w:rPr>
            </w:pPr>
            <w:r w:rsidRPr="00D3614E">
              <w:rPr>
                <w:sz w:val="20"/>
                <w:szCs w:val="22"/>
              </w:rPr>
              <w:t>-</w:t>
            </w:r>
          </w:p>
        </w:tc>
      </w:tr>
      <w:tr w:rsidR="000B5B10" w:rsidRPr="009E118A" w:rsidTr="003A5E3E">
        <w:tc>
          <w:tcPr>
            <w:tcW w:w="445" w:type="dxa"/>
            <w:shd w:val="clear" w:color="auto" w:fill="auto"/>
          </w:tcPr>
          <w:p w:rsidR="000B5B10" w:rsidRDefault="000B5B10" w:rsidP="003A5E3E">
            <w:pPr>
              <w:jc w:val="both"/>
              <w:rPr>
                <w:sz w:val="22"/>
                <w:szCs w:val="22"/>
              </w:rPr>
            </w:pPr>
          </w:p>
        </w:tc>
        <w:tc>
          <w:tcPr>
            <w:tcW w:w="2957" w:type="dxa"/>
            <w:shd w:val="clear" w:color="auto" w:fill="auto"/>
          </w:tcPr>
          <w:p w:rsidR="000B5B10" w:rsidRPr="009E64DE" w:rsidRDefault="000B5B10" w:rsidP="003A5E3E">
            <w:pPr>
              <w:jc w:val="both"/>
              <w:rPr>
                <w:b/>
                <w:sz w:val="22"/>
                <w:szCs w:val="22"/>
              </w:rPr>
            </w:pPr>
          </w:p>
        </w:tc>
        <w:tc>
          <w:tcPr>
            <w:tcW w:w="709" w:type="dxa"/>
            <w:shd w:val="clear" w:color="auto" w:fill="auto"/>
          </w:tcPr>
          <w:p w:rsidR="000B5B10" w:rsidRPr="009E64DE" w:rsidRDefault="000B5B10" w:rsidP="003A5E3E">
            <w:pPr>
              <w:jc w:val="both"/>
              <w:rPr>
                <w:b/>
                <w:i/>
                <w:sz w:val="22"/>
                <w:szCs w:val="22"/>
              </w:rPr>
            </w:pPr>
          </w:p>
        </w:tc>
        <w:tc>
          <w:tcPr>
            <w:tcW w:w="709" w:type="dxa"/>
            <w:shd w:val="clear" w:color="auto" w:fill="auto"/>
          </w:tcPr>
          <w:p w:rsidR="000B5B10" w:rsidRPr="009E64DE" w:rsidRDefault="000B5B10" w:rsidP="003A5E3E">
            <w:pPr>
              <w:jc w:val="both"/>
              <w:rPr>
                <w:b/>
                <w:i/>
                <w:sz w:val="22"/>
                <w:szCs w:val="22"/>
              </w:rPr>
            </w:pPr>
          </w:p>
        </w:tc>
        <w:tc>
          <w:tcPr>
            <w:tcW w:w="1134" w:type="dxa"/>
            <w:shd w:val="clear" w:color="auto" w:fill="auto"/>
          </w:tcPr>
          <w:p w:rsidR="000B5B10" w:rsidRPr="00007F4F" w:rsidRDefault="000B5B10" w:rsidP="003A5E3E">
            <w:pPr>
              <w:jc w:val="both"/>
              <w:rPr>
                <w:b/>
                <w:sz w:val="22"/>
                <w:szCs w:val="22"/>
                <w:highlight w:val="yellow"/>
              </w:rPr>
            </w:pPr>
          </w:p>
        </w:tc>
        <w:tc>
          <w:tcPr>
            <w:tcW w:w="1134" w:type="dxa"/>
            <w:shd w:val="clear" w:color="auto" w:fill="auto"/>
          </w:tcPr>
          <w:p w:rsidR="000B5B10" w:rsidRPr="009E118A" w:rsidRDefault="000B5B10" w:rsidP="003A5E3E">
            <w:pPr>
              <w:jc w:val="both"/>
              <w:rPr>
                <w:b/>
                <w:sz w:val="22"/>
                <w:szCs w:val="22"/>
                <w:highlight w:val="yellow"/>
              </w:rPr>
            </w:pPr>
          </w:p>
        </w:tc>
        <w:tc>
          <w:tcPr>
            <w:tcW w:w="1134" w:type="dxa"/>
            <w:shd w:val="clear" w:color="auto" w:fill="auto"/>
          </w:tcPr>
          <w:p w:rsidR="000B5B10" w:rsidRPr="009E118A" w:rsidRDefault="000B5B10" w:rsidP="003A5E3E">
            <w:pPr>
              <w:jc w:val="both"/>
              <w:rPr>
                <w:b/>
                <w:sz w:val="22"/>
                <w:szCs w:val="22"/>
                <w:highlight w:val="yellow"/>
              </w:rPr>
            </w:pPr>
          </w:p>
        </w:tc>
        <w:tc>
          <w:tcPr>
            <w:tcW w:w="992" w:type="dxa"/>
            <w:shd w:val="clear" w:color="auto" w:fill="auto"/>
          </w:tcPr>
          <w:p w:rsidR="000B5B10" w:rsidRPr="009E118A" w:rsidRDefault="000B5B10" w:rsidP="003A5E3E">
            <w:pPr>
              <w:jc w:val="both"/>
              <w:rPr>
                <w:b/>
                <w:sz w:val="20"/>
                <w:szCs w:val="22"/>
                <w:highlight w:val="yellow"/>
              </w:rPr>
            </w:pPr>
          </w:p>
        </w:tc>
        <w:tc>
          <w:tcPr>
            <w:tcW w:w="831" w:type="dxa"/>
            <w:shd w:val="clear" w:color="auto" w:fill="auto"/>
          </w:tcPr>
          <w:p w:rsidR="000B5B10" w:rsidRPr="009E118A" w:rsidRDefault="000B5B10" w:rsidP="003A5E3E">
            <w:pPr>
              <w:jc w:val="both"/>
              <w:rPr>
                <w:sz w:val="20"/>
                <w:szCs w:val="22"/>
                <w:highlight w:val="yellow"/>
              </w:rPr>
            </w:pPr>
          </w:p>
        </w:tc>
      </w:tr>
      <w:tr w:rsidR="000B5B10" w:rsidRPr="00AC6ACC" w:rsidTr="003A5E3E">
        <w:tc>
          <w:tcPr>
            <w:tcW w:w="445" w:type="dxa"/>
            <w:shd w:val="clear" w:color="auto" w:fill="auto"/>
          </w:tcPr>
          <w:p w:rsidR="000B5B10" w:rsidRPr="005115D7" w:rsidRDefault="000B5B10" w:rsidP="003A5E3E">
            <w:pPr>
              <w:jc w:val="both"/>
              <w:rPr>
                <w:sz w:val="22"/>
                <w:szCs w:val="22"/>
              </w:rPr>
            </w:pPr>
          </w:p>
        </w:tc>
        <w:tc>
          <w:tcPr>
            <w:tcW w:w="2957" w:type="dxa"/>
            <w:shd w:val="clear" w:color="auto" w:fill="auto"/>
          </w:tcPr>
          <w:p w:rsidR="000B5B10" w:rsidRPr="00D04C62" w:rsidRDefault="000B5B10" w:rsidP="003A5E3E">
            <w:pPr>
              <w:jc w:val="both"/>
              <w:rPr>
                <w:b/>
                <w:i/>
                <w:sz w:val="22"/>
                <w:szCs w:val="22"/>
              </w:rPr>
            </w:pPr>
            <w:r w:rsidRPr="00621801">
              <w:rPr>
                <w:b/>
                <w:i/>
                <w:szCs w:val="22"/>
              </w:rPr>
              <w:t>Всего по Администр. МО</w:t>
            </w:r>
          </w:p>
        </w:tc>
        <w:tc>
          <w:tcPr>
            <w:tcW w:w="709" w:type="dxa"/>
            <w:shd w:val="clear" w:color="auto" w:fill="auto"/>
          </w:tcPr>
          <w:p w:rsidR="000B5B10" w:rsidRPr="00D04C62" w:rsidRDefault="000B5B10" w:rsidP="003A5E3E">
            <w:pPr>
              <w:jc w:val="both"/>
              <w:rPr>
                <w:b/>
                <w:i/>
                <w:sz w:val="22"/>
                <w:szCs w:val="22"/>
              </w:rPr>
            </w:pPr>
            <w:r>
              <w:rPr>
                <w:b/>
                <w:i/>
                <w:sz w:val="22"/>
                <w:szCs w:val="22"/>
              </w:rPr>
              <w:t xml:space="preserve">  х</w:t>
            </w:r>
          </w:p>
        </w:tc>
        <w:tc>
          <w:tcPr>
            <w:tcW w:w="709" w:type="dxa"/>
            <w:shd w:val="clear" w:color="auto" w:fill="auto"/>
          </w:tcPr>
          <w:p w:rsidR="000B5B10" w:rsidRPr="00D04C62" w:rsidRDefault="000B5B10" w:rsidP="003A5E3E">
            <w:pPr>
              <w:jc w:val="both"/>
              <w:rPr>
                <w:b/>
                <w:i/>
                <w:sz w:val="22"/>
                <w:szCs w:val="22"/>
              </w:rPr>
            </w:pPr>
            <w:r>
              <w:rPr>
                <w:b/>
                <w:i/>
                <w:sz w:val="22"/>
                <w:szCs w:val="22"/>
              </w:rPr>
              <w:t xml:space="preserve">   х</w:t>
            </w:r>
          </w:p>
        </w:tc>
        <w:tc>
          <w:tcPr>
            <w:tcW w:w="1134" w:type="dxa"/>
            <w:shd w:val="clear" w:color="auto" w:fill="auto"/>
          </w:tcPr>
          <w:p w:rsidR="000B5B10" w:rsidRPr="00007F4F" w:rsidRDefault="000B5B10" w:rsidP="003A5E3E">
            <w:pPr>
              <w:jc w:val="both"/>
              <w:rPr>
                <w:b/>
                <w:i/>
                <w:sz w:val="22"/>
                <w:szCs w:val="22"/>
                <w:highlight w:val="yellow"/>
              </w:rPr>
            </w:pPr>
            <w:r>
              <w:rPr>
                <w:b/>
                <w:i/>
                <w:sz w:val="22"/>
                <w:szCs w:val="22"/>
              </w:rPr>
              <w:t>1 397,047</w:t>
            </w:r>
          </w:p>
        </w:tc>
        <w:tc>
          <w:tcPr>
            <w:tcW w:w="1134" w:type="dxa"/>
            <w:shd w:val="clear" w:color="auto" w:fill="auto"/>
          </w:tcPr>
          <w:p w:rsidR="000B5B10" w:rsidRPr="00AC6ACC" w:rsidRDefault="000B5B10" w:rsidP="003A5E3E">
            <w:pPr>
              <w:jc w:val="both"/>
              <w:rPr>
                <w:b/>
                <w:i/>
                <w:sz w:val="22"/>
                <w:szCs w:val="22"/>
              </w:rPr>
            </w:pPr>
            <w:r w:rsidRPr="00AC6ACC">
              <w:rPr>
                <w:b/>
                <w:i/>
                <w:sz w:val="22"/>
                <w:szCs w:val="22"/>
              </w:rPr>
              <w:t>1</w:t>
            </w:r>
            <w:r>
              <w:rPr>
                <w:b/>
                <w:i/>
                <w:sz w:val="22"/>
                <w:szCs w:val="22"/>
              </w:rPr>
              <w:t> 294,315</w:t>
            </w:r>
          </w:p>
        </w:tc>
        <w:tc>
          <w:tcPr>
            <w:tcW w:w="1134" w:type="dxa"/>
            <w:shd w:val="clear" w:color="auto" w:fill="auto"/>
          </w:tcPr>
          <w:p w:rsidR="000B5B10" w:rsidRPr="00AC6ACC" w:rsidRDefault="000B5B10" w:rsidP="003A5E3E">
            <w:pPr>
              <w:jc w:val="both"/>
              <w:rPr>
                <w:b/>
                <w:i/>
                <w:sz w:val="22"/>
                <w:szCs w:val="22"/>
              </w:rPr>
            </w:pPr>
            <w:r w:rsidRPr="00AC6ACC">
              <w:rPr>
                <w:b/>
                <w:i/>
                <w:sz w:val="22"/>
                <w:szCs w:val="22"/>
              </w:rPr>
              <w:t>1</w:t>
            </w:r>
            <w:r>
              <w:rPr>
                <w:b/>
                <w:i/>
                <w:sz w:val="22"/>
                <w:szCs w:val="22"/>
              </w:rPr>
              <w:t> 294,308</w:t>
            </w:r>
          </w:p>
        </w:tc>
        <w:tc>
          <w:tcPr>
            <w:tcW w:w="992" w:type="dxa"/>
            <w:shd w:val="clear" w:color="auto" w:fill="auto"/>
          </w:tcPr>
          <w:p w:rsidR="000B5B10" w:rsidRPr="00AC6ACC" w:rsidRDefault="000B5B10" w:rsidP="003A5E3E">
            <w:pPr>
              <w:jc w:val="both"/>
              <w:rPr>
                <w:b/>
                <w:i/>
                <w:sz w:val="20"/>
                <w:szCs w:val="22"/>
              </w:rPr>
            </w:pPr>
            <w:r>
              <w:rPr>
                <w:b/>
                <w:i/>
                <w:sz w:val="20"/>
                <w:szCs w:val="22"/>
              </w:rPr>
              <w:t>102,739</w:t>
            </w:r>
          </w:p>
        </w:tc>
        <w:tc>
          <w:tcPr>
            <w:tcW w:w="831" w:type="dxa"/>
            <w:shd w:val="clear" w:color="auto" w:fill="auto"/>
          </w:tcPr>
          <w:p w:rsidR="000B5B10" w:rsidRPr="00AC6ACC" w:rsidRDefault="000B5B10" w:rsidP="003A5E3E">
            <w:pPr>
              <w:jc w:val="both"/>
              <w:rPr>
                <w:b/>
                <w:i/>
                <w:sz w:val="20"/>
                <w:szCs w:val="22"/>
              </w:rPr>
            </w:pPr>
            <w:r>
              <w:rPr>
                <w:b/>
                <w:i/>
                <w:sz w:val="20"/>
                <w:szCs w:val="22"/>
              </w:rPr>
              <w:t xml:space="preserve">   0,007</w:t>
            </w:r>
          </w:p>
        </w:tc>
      </w:tr>
      <w:tr w:rsidR="000B5B10" w:rsidRPr="009E118A" w:rsidTr="003A5E3E">
        <w:tc>
          <w:tcPr>
            <w:tcW w:w="445" w:type="dxa"/>
            <w:shd w:val="clear" w:color="auto" w:fill="auto"/>
          </w:tcPr>
          <w:p w:rsidR="000B5B10" w:rsidRPr="005115D7" w:rsidRDefault="000B5B10" w:rsidP="003A5E3E">
            <w:pPr>
              <w:jc w:val="both"/>
              <w:rPr>
                <w:sz w:val="22"/>
                <w:szCs w:val="22"/>
              </w:rPr>
            </w:pPr>
          </w:p>
        </w:tc>
        <w:tc>
          <w:tcPr>
            <w:tcW w:w="2957" w:type="dxa"/>
            <w:shd w:val="clear" w:color="auto" w:fill="auto"/>
          </w:tcPr>
          <w:p w:rsidR="000B5B10" w:rsidRPr="005115D7" w:rsidRDefault="000B5B10" w:rsidP="003A5E3E">
            <w:pPr>
              <w:jc w:val="both"/>
              <w:rPr>
                <w:b/>
                <w:sz w:val="22"/>
                <w:szCs w:val="22"/>
              </w:rPr>
            </w:pPr>
          </w:p>
        </w:tc>
        <w:tc>
          <w:tcPr>
            <w:tcW w:w="709" w:type="dxa"/>
            <w:shd w:val="clear" w:color="auto" w:fill="auto"/>
          </w:tcPr>
          <w:p w:rsidR="000B5B10" w:rsidRPr="00C1454B" w:rsidRDefault="000B5B10" w:rsidP="003A5E3E">
            <w:pPr>
              <w:jc w:val="both"/>
              <w:rPr>
                <w:b/>
                <w:i/>
                <w:sz w:val="22"/>
                <w:szCs w:val="22"/>
              </w:rPr>
            </w:pPr>
          </w:p>
        </w:tc>
        <w:tc>
          <w:tcPr>
            <w:tcW w:w="709" w:type="dxa"/>
            <w:shd w:val="clear" w:color="auto" w:fill="auto"/>
          </w:tcPr>
          <w:p w:rsidR="000B5B10" w:rsidRPr="00C1454B" w:rsidRDefault="000B5B10" w:rsidP="003A5E3E">
            <w:pPr>
              <w:jc w:val="both"/>
              <w:rPr>
                <w:b/>
                <w:i/>
                <w:sz w:val="22"/>
                <w:szCs w:val="22"/>
              </w:rPr>
            </w:pPr>
          </w:p>
        </w:tc>
        <w:tc>
          <w:tcPr>
            <w:tcW w:w="1134" w:type="dxa"/>
            <w:shd w:val="clear" w:color="auto" w:fill="auto"/>
          </w:tcPr>
          <w:p w:rsidR="000B5B10" w:rsidRPr="00FD7582" w:rsidRDefault="000B5B10" w:rsidP="003A5E3E">
            <w:pPr>
              <w:jc w:val="both"/>
              <w:rPr>
                <w:b/>
                <w:sz w:val="22"/>
                <w:szCs w:val="22"/>
                <w:highlight w:val="yellow"/>
              </w:rPr>
            </w:pPr>
          </w:p>
        </w:tc>
        <w:tc>
          <w:tcPr>
            <w:tcW w:w="1134" w:type="dxa"/>
            <w:shd w:val="clear" w:color="auto" w:fill="auto"/>
          </w:tcPr>
          <w:p w:rsidR="000B5B10" w:rsidRPr="009E118A" w:rsidRDefault="000B5B10" w:rsidP="003A5E3E">
            <w:pPr>
              <w:jc w:val="both"/>
              <w:rPr>
                <w:b/>
                <w:sz w:val="22"/>
                <w:szCs w:val="22"/>
                <w:highlight w:val="yellow"/>
              </w:rPr>
            </w:pPr>
          </w:p>
        </w:tc>
        <w:tc>
          <w:tcPr>
            <w:tcW w:w="1134" w:type="dxa"/>
            <w:shd w:val="clear" w:color="auto" w:fill="auto"/>
          </w:tcPr>
          <w:p w:rsidR="000B5B10" w:rsidRPr="009E118A" w:rsidRDefault="000B5B10" w:rsidP="003A5E3E">
            <w:pPr>
              <w:jc w:val="both"/>
              <w:rPr>
                <w:b/>
                <w:sz w:val="22"/>
                <w:szCs w:val="22"/>
                <w:highlight w:val="yellow"/>
              </w:rPr>
            </w:pPr>
          </w:p>
        </w:tc>
        <w:tc>
          <w:tcPr>
            <w:tcW w:w="992" w:type="dxa"/>
            <w:shd w:val="clear" w:color="auto" w:fill="auto"/>
          </w:tcPr>
          <w:p w:rsidR="000B5B10" w:rsidRPr="009E118A" w:rsidRDefault="000B5B10" w:rsidP="003A5E3E">
            <w:pPr>
              <w:jc w:val="both"/>
              <w:rPr>
                <w:b/>
                <w:sz w:val="20"/>
                <w:szCs w:val="22"/>
                <w:highlight w:val="yellow"/>
              </w:rPr>
            </w:pPr>
          </w:p>
        </w:tc>
        <w:tc>
          <w:tcPr>
            <w:tcW w:w="831" w:type="dxa"/>
            <w:shd w:val="clear" w:color="auto" w:fill="auto"/>
          </w:tcPr>
          <w:p w:rsidR="000B5B10" w:rsidRPr="009E118A" w:rsidRDefault="000B5B10" w:rsidP="003A5E3E">
            <w:pPr>
              <w:jc w:val="both"/>
              <w:rPr>
                <w:b/>
                <w:sz w:val="20"/>
                <w:szCs w:val="22"/>
                <w:highlight w:val="yellow"/>
              </w:rPr>
            </w:pPr>
          </w:p>
        </w:tc>
      </w:tr>
      <w:tr w:rsidR="000B5B10" w:rsidRPr="005C4CC9" w:rsidTr="003A5E3E">
        <w:tc>
          <w:tcPr>
            <w:tcW w:w="445" w:type="dxa"/>
            <w:shd w:val="clear" w:color="auto" w:fill="auto"/>
          </w:tcPr>
          <w:p w:rsidR="000B5B10" w:rsidRPr="00D04C62" w:rsidRDefault="000B5B10" w:rsidP="003A5E3E">
            <w:pPr>
              <w:jc w:val="both"/>
              <w:rPr>
                <w:i/>
                <w:sz w:val="22"/>
                <w:szCs w:val="22"/>
              </w:rPr>
            </w:pPr>
          </w:p>
        </w:tc>
        <w:tc>
          <w:tcPr>
            <w:tcW w:w="2957" w:type="dxa"/>
            <w:shd w:val="clear" w:color="auto" w:fill="auto"/>
          </w:tcPr>
          <w:p w:rsidR="000B5B10" w:rsidRPr="00425FE2" w:rsidRDefault="000B5B10" w:rsidP="003A5E3E">
            <w:pPr>
              <w:jc w:val="both"/>
              <w:rPr>
                <w:b/>
                <w:sz w:val="22"/>
                <w:szCs w:val="22"/>
              </w:rPr>
            </w:pPr>
            <w:r w:rsidRPr="00425FE2">
              <w:rPr>
                <w:b/>
                <w:sz w:val="22"/>
                <w:szCs w:val="22"/>
              </w:rPr>
              <w:t>МКУ «Цент. бухгалтерия»</w:t>
            </w:r>
          </w:p>
          <w:p w:rsidR="000B5B10" w:rsidRPr="00D04C62" w:rsidRDefault="000B5B10" w:rsidP="003A5E3E">
            <w:pPr>
              <w:jc w:val="both"/>
              <w:rPr>
                <w:b/>
                <w:i/>
                <w:sz w:val="22"/>
                <w:szCs w:val="22"/>
              </w:rPr>
            </w:pPr>
            <w:r>
              <w:rPr>
                <w:b/>
                <w:sz w:val="22"/>
                <w:szCs w:val="22"/>
              </w:rPr>
              <w:t>(127</w:t>
            </w:r>
            <w:r w:rsidRPr="00425FE2">
              <w:rPr>
                <w:b/>
                <w:sz w:val="22"/>
                <w:szCs w:val="22"/>
              </w:rPr>
              <w:t>01131110000591)</w:t>
            </w:r>
          </w:p>
        </w:tc>
        <w:tc>
          <w:tcPr>
            <w:tcW w:w="709" w:type="dxa"/>
            <w:shd w:val="clear" w:color="auto" w:fill="auto"/>
          </w:tcPr>
          <w:p w:rsidR="000B5B10" w:rsidRDefault="000B5B10" w:rsidP="003A5E3E">
            <w:pPr>
              <w:jc w:val="both"/>
              <w:rPr>
                <w:b/>
                <w:i/>
                <w:sz w:val="22"/>
                <w:szCs w:val="22"/>
              </w:rPr>
            </w:pPr>
          </w:p>
          <w:p w:rsidR="000B5B10" w:rsidRPr="00D04C62" w:rsidRDefault="000B5B10" w:rsidP="003A5E3E">
            <w:pPr>
              <w:jc w:val="both"/>
              <w:rPr>
                <w:b/>
                <w:i/>
                <w:sz w:val="22"/>
                <w:szCs w:val="22"/>
              </w:rPr>
            </w:pPr>
          </w:p>
        </w:tc>
        <w:tc>
          <w:tcPr>
            <w:tcW w:w="709" w:type="dxa"/>
            <w:shd w:val="clear" w:color="auto" w:fill="auto"/>
          </w:tcPr>
          <w:p w:rsidR="000B5B10" w:rsidRDefault="000B5B10" w:rsidP="003A5E3E">
            <w:pPr>
              <w:jc w:val="both"/>
              <w:rPr>
                <w:b/>
                <w:i/>
                <w:sz w:val="22"/>
                <w:szCs w:val="22"/>
              </w:rPr>
            </w:pPr>
          </w:p>
          <w:p w:rsidR="000B5B10" w:rsidRPr="00D04C62" w:rsidRDefault="000B5B10" w:rsidP="003A5E3E">
            <w:pPr>
              <w:jc w:val="both"/>
              <w:rPr>
                <w:b/>
                <w:i/>
                <w:sz w:val="22"/>
                <w:szCs w:val="22"/>
              </w:rPr>
            </w:pPr>
          </w:p>
        </w:tc>
        <w:tc>
          <w:tcPr>
            <w:tcW w:w="1134" w:type="dxa"/>
            <w:shd w:val="clear" w:color="auto" w:fill="auto"/>
          </w:tcPr>
          <w:p w:rsidR="000B5B10" w:rsidRPr="00BD42A1" w:rsidRDefault="000B5B10" w:rsidP="003A5E3E">
            <w:pPr>
              <w:jc w:val="both"/>
              <w:rPr>
                <w:b/>
                <w:i/>
                <w:sz w:val="22"/>
                <w:szCs w:val="22"/>
              </w:rPr>
            </w:pPr>
          </w:p>
        </w:tc>
        <w:tc>
          <w:tcPr>
            <w:tcW w:w="1134" w:type="dxa"/>
            <w:shd w:val="clear" w:color="auto" w:fill="auto"/>
          </w:tcPr>
          <w:p w:rsidR="000B5B10" w:rsidRPr="005C4CC9" w:rsidRDefault="000B5B10" w:rsidP="003A5E3E">
            <w:pPr>
              <w:jc w:val="both"/>
              <w:rPr>
                <w:b/>
                <w:i/>
                <w:sz w:val="22"/>
                <w:szCs w:val="22"/>
              </w:rPr>
            </w:pPr>
          </w:p>
          <w:p w:rsidR="000B5B10" w:rsidRPr="005C4CC9" w:rsidRDefault="000B5B10" w:rsidP="003A5E3E">
            <w:pPr>
              <w:jc w:val="both"/>
              <w:rPr>
                <w:b/>
                <w:i/>
                <w:sz w:val="22"/>
                <w:szCs w:val="22"/>
              </w:rPr>
            </w:pPr>
          </w:p>
        </w:tc>
        <w:tc>
          <w:tcPr>
            <w:tcW w:w="1134" w:type="dxa"/>
            <w:shd w:val="clear" w:color="auto" w:fill="auto"/>
          </w:tcPr>
          <w:p w:rsidR="000B5B10" w:rsidRPr="005C4CC9" w:rsidRDefault="000B5B10" w:rsidP="003A5E3E">
            <w:pPr>
              <w:jc w:val="both"/>
              <w:rPr>
                <w:b/>
                <w:i/>
                <w:sz w:val="22"/>
                <w:szCs w:val="22"/>
              </w:rPr>
            </w:pPr>
          </w:p>
          <w:p w:rsidR="000B5B10" w:rsidRPr="005C4CC9" w:rsidRDefault="000B5B10" w:rsidP="003A5E3E">
            <w:pPr>
              <w:jc w:val="both"/>
              <w:rPr>
                <w:b/>
                <w:i/>
                <w:sz w:val="22"/>
                <w:szCs w:val="22"/>
              </w:rPr>
            </w:pPr>
          </w:p>
        </w:tc>
        <w:tc>
          <w:tcPr>
            <w:tcW w:w="992" w:type="dxa"/>
            <w:shd w:val="clear" w:color="auto" w:fill="auto"/>
          </w:tcPr>
          <w:p w:rsidR="000B5B10" w:rsidRPr="005C4CC9" w:rsidRDefault="000B5B10" w:rsidP="003A5E3E">
            <w:pPr>
              <w:jc w:val="both"/>
              <w:rPr>
                <w:b/>
                <w:i/>
                <w:sz w:val="20"/>
                <w:szCs w:val="22"/>
              </w:rPr>
            </w:pPr>
            <w:r w:rsidRPr="005C4CC9">
              <w:rPr>
                <w:b/>
                <w:i/>
                <w:sz w:val="20"/>
                <w:szCs w:val="22"/>
              </w:rPr>
              <w:t xml:space="preserve"> </w:t>
            </w:r>
          </w:p>
          <w:p w:rsidR="000B5B10" w:rsidRPr="005C4CC9" w:rsidRDefault="000B5B10" w:rsidP="003A5E3E">
            <w:pPr>
              <w:jc w:val="both"/>
              <w:rPr>
                <w:b/>
                <w:i/>
                <w:sz w:val="20"/>
                <w:szCs w:val="22"/>
              </w:rPr>
            </w:pPr>
          </w:p>
        </w:tc>
        <w:tc>
          <w:tcPr>
            <w:tcW w:w="831" w:type="dxa"/>
            <w:shd w:val="clear" w:color="auto" w:fill="auto"/>
          </w:tcPr>
          <w:p w:rsidR="000B5B10" w:rsidRPr="005C4CC9" w:rsidRDefault="000B5B10" w:rsidP="003A5E3E">
            <w:pPr>
              <w:jc w:val="both"/>
              <w:rPr>
                <w:b/>
                <w:i/>
                <w:sz w:val="20"/>
                <w:szCs w:val="22"/>
              </w:rPr>
            </w:pPr>
          </w:p>
          <w:p w:rsidR="000B5B10" w:rsidRPr="005C4CC9" w:rsidRDefault="000B5B10" w:rsidP="003A5E3E">
            <w:pPr>
              <w:jc w:val="both"/>
              <w:rPr>
                <w:b/>
                <w:i/>
                <w:sz w:val="20"/>
                <w:szCs w:val="22"/>
              </w:rPr>
            </w:pPr>
            <w:r w:rsidRPr="005C4CC9">
              <w:rPr>
                <w:b/>
                <w:i/>
                <w:sz w:val="20"/>
                <w:szCs w:val="22"/>
              </w:rPr>
              <w:t xml:space="preserve">  </w:t>
            </w:r>
          </w:p>
        </w:tc>
      </w:tr>
      <w:tr w:rsidR="000B5B10" w:rsidRPr="005C4CC9" w:rsidTr="003A5E3E">
        <w:tc>
          <w:tcPr>
            <w:tcW w:w="445" w:type="dxa"/>
            <w:shd w:val="clear" w:color="auto" w:fill="auto"/>
          </w:tcPr>
          <w:p w:rsidR="000B5B10" w:rsidRDefault="000B5B10" w:rsidP="003A5E3E">
            <w:pPr>
              <w:jc w:val="both"/>
              <w:rPr>
                <w:sz w:val="22"/>
                <w:szCs w:val="22"/>
              </w:rPr>
            </w:pPr>
          </w:p>
          <w:p w:rsidR="000B5B10" w:rsidRPr="005115D7" w:rsidRDefault="000B5B10" w:rsidP="003A5E3E">
            <w:pPr>
              <w:jc w:val="both"/>
              <w:rPr>
                <w:sz w:val="22"/>
                <w:szCs w:val="22"/>
              </w:rPr>
            </w:pPr>
            <w:r>
              <w:rPr>
                <w:sz w:val="22"/>
                <w:szCs w:val="22"/>
              </w:rPr>
              <w:t xml:space="preserve"> 1.</w:t>
            </w:r>
          </w:p>
        </w:tc>
        <w:tc>
          <w:tcPr>
            <w:tcW w:w="2957" w:type="dxa"/>
            <w:shd w:val="clear" w:color="auto" w:fill="auto"/>
          </w:tcPr>
          <w:p w:rsidR="000B5B10" w:rsidRPr="00AA2A96" w:rsidRDefault="000B5B10" w:rsidP="003A5E3E">
            <w:pPr>
              <w:jc w:val="both"/>
              <w:rPr>
                <w:sz w:val="22"/>
                <w:szCs w:val="22"/>
              </w:rPr>
            </w:pPr>
            <w:r w:rsidRPr="00AA2A96">
              <w:rPr>
                <w:sz w:val="22"/>
                <w:szCs w:val="22"/>
              </w:rPr>
              <w:t xml:space="preserve">  </w:t>
            </w:r>
            <w:r>
              <w:rPr>
                <w:sz w:val="22"/>
                <w:szCs w:val="22"/>
              </w:rPr>
              <w:t>в</w:t>
            </w:r>
            <w:r w:rsidRPr="00AA2A96">
              <w:rPr>
                <w:sz w:val="22"/>
                <w:szCs w:val="22"/>
              </w:rPr>
              <w:t xml:space="preserve"> том числе</w:t>
            </w:r>
            <w:r>
              <w:rPr>
                <w:sz w:val="22"/>
                <w:szCs w:val="22"/>
              </w:rPr>
              <w:t>,</w:t>
            </w:r>
            <w:r w:rsidRPr="00AA2A96">
              <w:rPr>
                <w:sz w:val="22"/>
                <w:szCs w:val="22"/>
              </w:rPr>
              <w:t xml:space="preserve"> </w:t>
            </w:r>
          </w:p>
          <w:p w:rsidR="000B5B10" w:rsidRDefault="000B5B10" w:rsidP="003A5E3E">
            <w:pPr>
              <w:jc w:val="both"/>
              <w:rPr>
                <w:b/>
                <w:sz w:val="22"/>
                <w:szCs w:val="22"/>
              </w:rPr>
            </w:pPr>
            <w:r w:rsidRPr="00AA2A96">
              <w:rPr>
                <w:sz w:val="22"/>
                <w:szCs w:val="22"/>
              </w:rPr>
              <w:t xml:space="preserve"> Заработная плата</w:t>
            </w:r>
          </w:p>
        </w:tc>
        <w:tc>
          <w:tcPr>
            <w:tcW w:w="709" w:type="dxa"/>
            <w:shd w:val="clear" w:color="auto" w:fill="auto"/>
          </w:tcPr>
          <w:p w:rsidR="000B5B10" w:rsidRPr="00AA2A96" w:rsidRDefault="000B5B10" w:rsidP="003A5E3E">
            <w:pPr>
              <w:jc w:val="both"/>
              <w:rPr>
                <w:i/>
                <w:sz w:val="22"/>
                <w:szCs w:val="22"/>
              </w:rPr>
            </w:pPr>
          </w:p>
          <w:p w:rsidR="000B5B10" w:rsidRPr="00AA2A96" w:rsidRDefault="000B5B10" w:rsidP="003A5E3E">
            <w:pPr>
              <w:jc w:val="both"/>
              <w:rPr>
                <w:i/>
                <w:sz w:val="22"/>
                <w:szCs w:val="22"/>
              </w:rPr>
            </w:pPr>
            <w:r w:rsidRPr="00AA2A96">
              <w:rPr>
                <w:i/>
                <w:sz w:val="22"/>
                <w:szCs w:val="22"/>
              </w:rPr>
              <w:t>111</w:t>
            </w:r>
          </w:p>
        </w:tc>
        <w:tc>
          <w:tcPr>
            <w:tcW w:w="709" w:type="dxa"/>
            <w:shd w:val="clear" w:color="auto" w:fill="auto"/>
          </w:tcPr>
          <w:p w:rsidR="000B5B10" w:rsidRPr="00AA2A96" w:rsidRDefault="000B5B10" w:rsidP="003A5E3E">
            <w:pPr>
              <w:jc w:val="both"/>
              <w:rPr>
                <w:i/>
                <w:sz w:val="22"/>
                <w:szCs w:val="22"/>
              </w:rPr>
            </w:pPr>
          </w:p>
          <w:p w:rsidR="000B5B10" w:rsidRPr="00AA2A96" w:rsidRDefault="000B5B10" w:rsidP="003A5E3E">
            <w:pPr>
              <w:jc w:val="both"/>
              <w:rPr>
                <w:i/>
                <w:sz w:val="22"/>
                <w:szCs w:val="22"/>
              </w:rPr>
            </w:pPr>
            <w:r w:rsidRPr="00AA2A96">
              <w:rPr>
                <w:i/>
                <w:sz w:val="22"/>
                <w:szCs w:val="22"/>
              </w:rPr>
              <w:t>211</w:t>
            </w:r>
          </w:p>
        </w:tc>
        <w:tc>
          <w:tcPr>
            <w:tcW w:w="1134" w:type="dxa"/>
            <w:shd w:val="clear" w:color="auto" w:fill="auto"/>
          </w:tcPr>
          <w:p w:rsidR="000B5B10" w:rsidRPr="00BD42A1" w:rsidRDefault="000B5B10" w:rsidP="003A5E3E">
            <w:pPr>
              <w:jc w:val="both"/>
              <w:rPr>
                <w:sz w:val="22"/>
                <w:szCs w:val="22"/>
              </w:rPr>
            </w:pPr>
          </w:p>
          <w:p w:rsidR="000B5B10" w:rsidRPr="00BD42A1" w:rsidRDefault="000B5B10" w:rsidP="003A5E3E">
            <w:pPr>
              <w:jc w:val="both"/>
              <w:rPr>
                <w:sz w:val="22"/>
                <w:szCs w:val="22"/>
              </w:rPr>
            </w:pPr>
            <w:r>
              <w:rPr>
                <w:sz w:val="22"/>
                <w:szCs w:val="22"/>
              </w:rPr>
              <w:t xml:space="preserve">  518,500</w:t>
            </w:r>
          </w:p>
        </w:tc>
        <w:tc>
          <w:tcPr>
            <w:tcW w:w="1134" w:type="dxa"/>
            <w:shd w:val="clear" w:color="auto" w:fill="auto"/>
          </w:tcPr>
          <w:p w:rsidR="000B5B10" w:rsidRPr="005C4CC9" w:rsidRDefault="000B5B10" w:rsidP="003A5E3E">
            <w:pPr>
              <w:jc w:val="both"/>
              <w:rPr>
                <w:sz w:val="22"/>
                <w:szCs w:val="22"/>
              </w:rPr>
            </w:pPr>
          </w:p>
          <w:p w:rsidR="000B5B10" w:rsidRPr="005C4CC9" w:rsidRDefault="000B5B10" w:rsidP="003A5E3E">
            <w:pPr>
              <w:jc w:val="both"/>
              <w:rPr>
                <w:sz w:val="22"/>
                <w:szCs w:val="22"/>
              </w:rPr>
            </w:pPr>
            <w:r>
              <w:rPr>
                <w:sz w:val="22"/>
                <w:szCs w:val="22"/>
              </w:rPr>
              <w:t>518,555</w:t>
            </w:r>
          </w:p>
        </w:tc>
        <w:tc>
          <w:tcPr>
            <w:tcW w:w="1134" w:type="dxa"/>
            <w:shd w:val="clear" w:color="auto" w:fill="auto"/>
          </w:tcPr>
          <w:p w:rsidR="000B5B10" w:rsidRPr="005C4CC9" w:rsidRDefault="000B5B10" w:rsidP="003A5E3E">
            <w:pPr>
              <w:jc w:val="both"/>
              <w:rPr>
                <w:sz w:val="22"/>
                <w:szCs w:val="22"/>
              </w:rPr>
            </w:pPr>
          </w:p>
          <w:p w:rsidR="000B5B10" w:rsidRPr="005C4CC9" w:rsidRDefault="000B5B10" w:rsidP="003A5E3E">
            <w:pPr>
              <w:jc w:val="both"/>
              <w:rPr>
                <w:sz w:val="22"/>
                <w:szCs w:val="22"/>
              </w:rPr>
            </w:pPr>
            <w:r w:rsidRPr="005C4CC9">
              <w:rPr>
                <w:sz w:val="22"/>
                <w:szCs w:val="22"/>
              </w:rPr>
              <w:t xml:space="preserve"> </w:t>
            </w:r>
            <w:r>
              <w:rPr>
                <w:sz w:val="22"/>
                <w:szCs w:val="22"/>
              </w:rPr>
              <w:t>518,549</w:t>
            </w:r>
          </w:p>
        </w:tc>
        <w:tc>
          <w:tcPr>
            <w:tcW w:w="992" w:type="dxa"/>
            <w:shd w:val="clear" w:color="auto" w:fill="auto"/>
          </w:tcPr>
          <w:p w:rsidR="000B5B10" w:rsidRPr="005C4CC9" w:rsidRDefault="000B5B10" w:rsidP="003A5E3E">
            <w:pPr>
              <w:jc w:val="both"/>
              <w:rPr>
                <w:sz w:val="20"/>
                <w:szCs w:val="22"/>
              </w:rPr>
            </w:pPr>
          </w:p>
          <w:p w:rsidR="000B5B10" w:rsidRPr="005C4CC9" w:rsidRDefault="000B5B10" w:rsidP="003A5E3E">
            <w:pPr>
              <w:jc w:val="both"/>
              <w:rPr>
                <w:sz w:val="20"/>
                <w:szCs w:val="22"/>
              </w:rPr>
            </w:pPr>
            <w:r w:rsidRPr="005C4CC9">
              <w:rPr>
                <w:sz w:val="20"/>
                <w:szCs w:val="22"/>
              </w:rPr>
              <w:t xml:space="preserve"> </w:t>
            </w:r>
            <w:r>
              <w:rPr>
                <w:sz w:val="20"/>
                <w:szCs w:val="22"/>
              </w:rPr>
              <w:t xml:space="preserve"> -0,049</w:t>
            </w:r>
          </w:p>
        </w:tc>
        <w:tc>
          <w:tcPr>
            <w:tcW w:w="831" w:type="dxa"/>
            <w:shd w:val="clear" w:color="auto" w:fill="auto"/>
          </w:tcPr>
          <w:p w:rsidR="000B5B10" w:rsidRPr="005C4CC9" w:rsidRDefault="000B5B10" w:rsidP="003A5E3E">
            <w:pPr>
              <w:jc w:val="both"/>
              <w:rPr>
                <w:sz w:val="20"/>
                <w:szCs w:val="22"/>
              </w:rPr>
            </w:pPr>
          </w:p>
          <w:p w:rsidR="000B5B10" w:rsidRPr="005C4CC9" w:rsidRDefault="000B5B10" w:rsidP="003A5E3E">
            <w:pPr>
              <w:jc w:val="both"/>
              <w:rPr>
                <w:sz w:val="20"/>
                <w:szCs w:val="22"/>
              </w:rPr>
            </w:pPr>
            <w:r w:rsidRPr="005C4CC9">
              <w:rPr>
                <w:sz w:val="20"/>
                <w:szCs w:val="22"/>
              </w:rPr>
              <w:t xml:space="preserve">   </w:t>
            </w:r>
            <w:r>
              <w:rPr>
                <w:sz w:val="20"/>
                <w:szCs w:val="22"/>
              </w:rPr>
              <w:t>0,006</w:t>
            </w:r>
          </w:p>
        </w:tc>
      </w:tr>
      <w:tr w:rsidR="000B5B10" w:rsidRPr="005C4CC9" w:rsidTr="003A5E3E">
        <w:tc>
          <w:tcPr>
            <w:tcW w:w="445" w:type="dxa"/>
            <w:shd w:val="clear" w:color="auto" w:fill="auto"/>
          </w:tcPr>
          <w:p w:rsidR="000B5B10" w:rsidRPr="005115D7" w:rsidRDefault="000B5B10" w:rsidP="003A5E3E">
            <w:pPr>
              <w:jc w:val="both"/>
              <w:rPr>
                <w:sz w:val="22"/>
                <w:szCs w:val="22"/>
              </w:rPr>
            </w:pPr>
            <w:r>
              <w:rPr>
                <w:sz w:val="22"/>
                <w:szCs w:val="22"/>
              </w:rPr>
              <w:t xml:space="preserve"> 2.</w:t>
            </w:r>
          </w:p>
        </w:tc>
        <w:tc>
          <w:tcPr>
            <w:tcW w:w="2957" w:type="dxa"/>
            <w:shd w:val="clear" w:color="auto" w:fill="auto"/>
          </w:tcPr>
          <w:p w:rsidR="000B5B10" w:rsidRPr="00AA2A96" w:rsidRDefault="000B5B10" w:rsidP="003A5E3E">
            <w:pPr>
              <w:jc w:val="both"/>
              <w:rPr>
                <w:sz w:val="22"/>
                <w:szCs w:val="22"/>
              </w:rPr>
            </w:pPr>
            <w:r>
              <w:rPr>
                <w:sz w:val="22"/>
                <w:szCs w:val="22"/>
              </w:rPr>
              <w:t>Начис.на выпл по оплате</w:t>
            </w:r>
          </w:p>
        </w:tc>
        <w:tc>
          <w:tcPr>
            <w:tcW w:w="709" w:type="dxa"/>
            <w:shd w:val="clear" w:color="auto" w:fill="auto"/>
          </w:tcPr>
          <w:p w:rsidR="000B5B10" w:rsidRPr="00AA2A96" w:rsidRDefault="000B5B10" w:rsidP="003A5E3E">
            <w:pPr>
              <w:jc w:val="both"/>
              <w:rPr>
                <w:i/>
                <w:sz w:val="22"/>
                <w:szCs w:val="22"/>
              </w:rPr>
            </w:pPr>
            <w:r>
              <w:rPr>
                <w:i/>
                <w:sz w:val="22"/>
                <w:szCs w:val="22"/>
              </w:rPr>
              <w:t>119</w:t>
            </w:r>
          </w:p>
        </w:tc>
        <w:tc>
          <w:tcPr>
            <w:tcW w:w="709" w:type="dxa"/>
            <w:shd w:val="clear" w:color="auto" w:fill="auto"/>
          </w:tcPr>
          <w:p w:rsidR="000B5B10" w:rsidRPr="00AA2A96" w:rsidRDefault="000B5B10" w:rsidP="003A5E3E">
            <w:pPr>
              <w:jc w:val="both"/>
              <w:rPr>
                <w:i/>
                <w:sz w:val="22"/>
                <w:szCs w:val="22"/>
              </w:rPr>
            </w:pPr>
            <w:r>
              <w:rPr>
                <w:i/>
                <w:sz w:val="22"/>
                <w:szCs w:val="22"/>
              </w:rPr>
              <w:t>213</w:t>
            </w:r>
          </w:p>
        </w:tc>
        <w:tc>
          <w:tcPr>
            <w:tcW w:w="1134" w:type="dxa"/>
            <w:shd w:val="clear" w:color="auto" w:fill="auto"/>
          </w:tcPr>
          <w:p w:rsidR="000B5B10" w:rsidRPr="00BD42A1" w:rsidRDefault="000B5B10" w:rsidP="003A5E3E">
            <w:pPr>
              <w:jc w:val="both"/>
              <w:rPr>
                <w:sz w:val="22"/>
                <w:szCs w:val="22"/>
              </w:rPr>
            </w:pPr>
            <w:r>
              <w:rPr>
                <w:sz w:val="22"/>
                <w:szCs w:val="22"/>
              </w:rPr>
              <w:t xml:space="preserve">  156,600</w:t>
            </w:r>
          </w:p>
        </w:tc>
        <w:tc>
          <w:tcPr>
            <w:tcW w:w="1134" w:type="dxa"/>
            <w:shd w:val="clear" w:color="auto" w:fill="auto"/>
          </w:tcPr>
          <w:p w:rsidR="000B5B10" w:rsidRPr="005C4CC9" w:rsidRDefault="000B5B10" w:rsidP="003A5E3E">
            <w:pPr>
              <w:jc w:val="both"/>
              <w:rPr>
                <w:sz w:val="22"/>
                <w:szCs w:val="22"/>
              </w:rPr>
            </w:pPr>
            <w:r>
              <w:rPr>
                <w:sz w:val="22"/>
                <w:szCs w:val="22"/>
              </w:rPr>
              <w:t xml:space="preserve">  61,512</w:t>
            </w:r>
          </w:p>
        </w:tc>
        <w:tc>
          <w:tcPr>
            <w:tcW w:w="1134" w:type="dxa"/>
            <w:shd w:val="clear" w:color="auto" w:fill="auto"/>
          </w:tcPr>
          <w:p w:rsidR="000B5B10" w:rsidRPr="005C4CC9" w:rsidRDefault="000B5B10" w:rsidP="003A5E3E">
            <w:pPr>
              <w:jc w:val="both"/>
              <w:rPr>
                <w:sz w:val="22"/>
                <w:szCs w:val="22"/>
              </w:rPr>
            </w:pPr>
            <w:r w:rsidRPr="005C4CC9">
              <w:rPr>
                <w:sz w:val="22"/>
                <w:szCs w:val="22"/>
              </w:rPr>
              <w:t xml:space="preserve"> </w:t>
            </w:r>
            <w:r>
              <w:rPr>
                <w:sz w:val="22"/>
                <w:szCs w:val="22"/>
              </w:rPr>
              <w:t xml:space="preserve">  61,512</w:t>
            </w:r>
          </w:p>
        </w:tc>
        <w:tc>
          <w:tcPr>
            <w:tcW w:w="992" w:type="dxa"/>
            <w:shd w:val="clear" w:color="auto" w:fill="auto"/>
          </w:tcPr>
          <w:p w:rsidR="000B5B10" w:rsidRPr="005C4CC9" w:rsidRDefault="000B5B10" w:rsidP="003A5E3E">
            <w:pPr>
              <w:jc w:val="both"/>
              <w:rPr>
                <w:sz w:val="20"/>
                <w:szCs w:val="22"/>
              </w:rPr>
            </w:pPr>
            <w:r w:rsidRPr="005C4CC9">
              <w:rPr>
                <w:sz w:val="20"/>
                <w:szCs w:val="22"/>
              </w:rPr>
              <w:t xml:space="preserve"> </w:t>
            </w:r>
            <w:r>
              <w:rPr>
                <w:sz w:val="20"/>
                <w:szCs w:val="22"/>
              </w:rPr>
              <w:t xml:space="preserve"> 95,088</w:t>
            </w:r>
          </w:p>
        </w:tc>
        <w:tc>
          <w:tcPr>
            <w:tcW w:w="831" w:type="dxa"/>
            <w:shd w:val="clear" w:color="auto" w:fill="auto"/>
          </w:tcPr>
          <w:p w:rsidR="000B5B10" w:rsidRPr="005C4CC9" w:rsidRDefault="000B5B10" w:rsidP="003A5E3E">
            <w:pPr>
              <w:jc w:val="both"/>
              <w:rPr>
                <w:sz w:val="20"/>
                <w:szCs w:val="22"/>
              </w:rPr>
            </w:pPr>
            <w:r w:rsidRPr="005C4CC9">
              <w:rPr>
                <w:sz w:val="20"/>
                <w:szCs w:val="22"/>
              </w:rPr>
              <w:t xml:space="preserve">  -</w:t>
            </w:r>
          </w:p>
        </w:tc>
      </w:tr>
      <w:tr w:rsidR="000B5B10" w:rsidRPr="005C4CC9" w:rsidTr="003A5E3E">
        <w:tc>
          <w:tcPr>
            <w:tcW w:w="445" w:type="dxa"/>
            <w:shd w:val="clear" w:color="auto" w:fill="auto"/>
          </w:tcPr>
          <w:p w:rsidR="000B5B10" w:rsidRDefault="000B5B10" w:rsidP="003A5E3E">
            <w:pPr>
              <w:jc w:val="both"/>
              <w:rPr>
                <w:sz w:val="22"/>
                <w:szCs w:val="22"/>
              </w:rPr>
            </w:pPr>
            <w:r>
              <w:rPr>
                <w:sz w:val="22"/>
                <w:szCs w:val="22"/>
              </w:rPr>
              <w:t>3.</w:t>
            </w:r>
          </w:p>
        </w:tc>
        <w:tc>
          <w:tcPr>
            <w:tcW w:w="2957" w:type="dxa"/>
            <w:shd w:val="clear" w:color="auto" w:fill="auto"/>
          </w:tcPr>
          <w:p w:rsidR="000B5B10" w:rsidRPr="00B661A0" w:rsidRDefault="000B5B10" w:rsidP="003A5E3E">
            <w:pPr>
              <w:jc w:val="both"/>
              <w:rPr>
                <w:sz w:val="20"/>
                <w:szCs w:val="22"/>
              </w:rPr>
            </w:pPr>
            <w:r>
              <w:rPr>
                <w:sz w:val="22"/>
                <w:szCs w:val="22"/>
              </w:rPr>
              <w:t>Уплата проч. нал. и сборов</w:t>
            </w:r>
          </w:p>
        </w:tc>
        <w:tc>
          <w:tcPr>
            <w:tcW w:w="709" w:type="dxa"/>
            <w:shd w:val="clear" w:color="auto" w:fill="auto"/>
          </w:tcPr>
          <w:p w:rsidR="000B5B10" w:rsidRDefault="000B5B10" w:rsidP="003A5E3E">
            <w:pPr>
              <w:jc w:val="both"/>
              <w:rPr>
                <w:i/>
                <w:sz w:val="22"/>
                <w:szCs w:val="22"/>
              </w:rPr>
            </w:pPr>
            <w:r>
              <w:rPr>
                <w:i/>
                <w:sz w:val="22"/>
                <w:szCs w:val="22"/>
              </w:rPr>
              <w:t>852</w:t>
            </w:r>
          </w:p>
        </w:tc>
        <w:tc>
          <w:tcPr>
            <w:tcW w:w="709" w:type="dxa"/>
            <w:shd w:val="clear" w:color="auto" w:fill="auto"/>
          </w:tcPr>
          <w:p w:rsidR="000B5B10" w:rsidRDefault="000B5B10" w:rsidP="003A5E3E">
            <w:pPr>
              <w:jc w:val="both"/>
              <w:rPr>
                <w:i/>
                <w:sz w:val="22"/>
                <w:szCs w:val="22"/>
              </w:rPr>
            </w:pPr>
            <w:r>
              <w:rPr>
                <w:i/>
                <w:sz w:val="22"/>
                <w:szCs w:val="22"/>
              </w:rPr>
              <w:t>290</w:t>
            </w:r>
          </w:p>
        </w:tc>
        <w:tc>
          <w:tcPr>
            <w:tcW w:w="1134" w:type="dxa"/>
            <w:shd w:val="clear" w:color="auto" w:fill="auto"/>
          </w:tcPr>
          <w:p w:rsidR="000B5B10" w:rsidRDefault="000B5B10" w:rsidP="003A5E3E">
            <w:pPr>
              <w:jc w:val="both"/>
              <w:rPr>
                <w:sz w:val="22"/>
                <w:szCs w:val="22"/>
              </w:rPr>
            </w:pPr>
            <w:r>
              <w:rPr>
                <w:sz w:val="22"/>
                <w:szCs w:val="22"/>
              </w:rPr>
              <w:t xml:space="preserve">      4,000</w:t>
            </w:r>
          </w:p>
        </w:tc>
        <w:tc>
          <w:tcPr>
            <w:tcW w:w="1134" w:type="dxa"/>
            <w:shd w:val="clear" w:color="auto" w:fill="auto"/>
          </w:tcPr>
          <w:p w:rsidR="000B5B10" w:rsidRPr="005C4CC9" w:rsidRDefault="000B5B10" w:rsidP="003A5E3E">
            <w:pPr>
              <w:jc w:val="both"/>
              <w:rPr>
                <w:sz w:val="22"/>
                <w:szCs w:val="22"/>
              </w:rPr>
            </w:pPr>
            <w:r>
              <w:rPr>
                <w:sz w:val="22"/>
                <w:szCs w:val="22"/>
              </w:rPr>
              <w:t xml:space="preserve">    4,000</w:t>
            </w:r>
          </w:p>
        </w:tc>
        <w:tc>
          <w:tcPr>
            <w:tcW w:w="1134" w:type="dxa"/>
            <w:shd w:val="clear" w:color="auto" w:fill="auto"/>
          </w:tcPr>
          <w:p w:rsidR="000B5B10" w:rsidRPr="005C4CC9" w:rsidRDefault="000B5B10" w:rsidP="003A5E3E">
            <w:pPr>
              <w:jc w:val="both"/>
              <w:rPr>
                <w:sz w:val="22"/>
                <w:szCs w:val="22"/>
              </w:rPr>
            </w:pPr>
            <w:r>
              <w:rPr>
                <w:sz w:val="22"/>
                <w:szCs w:val="22"/>
              </w:rPr>
              <w:t xml:space="preserve">     4,000</w:t>
            </w:r>
          </w:p>
        </w:tc>
        <w:tc>
          <w:tcPr>
            <w:tcW w:w="992" w:type="dxa"/>
            <w:shd w:val="clear" w:color="auto" w:fill="auto"/>
          </w:tcPr>
          <w:p w:rsidR="000B5B10" w:rsidRPr="005C4CC9" w:rsidRDefault="000B5B10" w:rsidP="003A5E3E">
            <w:pPr>
              <w:jc w:val="both"/>
              <w:rPr>
                <w:sz w:val="20"/>
                <w:szCs w:val="22"/>
              </w:rPr>
            </w:pPr>
            <w:r>
              <w:rPr>
                <w:sz w:val="20"/>
                <w:szCs w:val="22"/>
              </w:rPr>
              <w:t xml:space="preserve">     -</w:t>
            </w:r>
          </w:p>
        </w:tc>
        <w:tc>
          <w:tcPr>
            <w:tcW w:w="831" w:type="dxa"/>
            <w:shd w:val="clear" w:color="auto" w:fill="auto"/>
          </w:tcPr>
          <w:p w:rsidR="000B5B10" w:rsidRPr="005C4CC9" w:rsidRDefault="000B5B10" w:rsidP="003A5E3E">
            <w:pPr>
              <w:jc w:val="both"/>
              <w:rPr>
                <w:sz w:val="20"/>
                <w:szCs w:val="22"/>
              </w:rPr>
            </w:pPr>
          </w:p>
        </w:tc>
      </w:tr>
      <w:tr w:rsidR="000B5B10" w:rsidRPr="005C4CC9" w:rsidTr="003A5E3E">
        <w:tc>
          <w:tcPr>
            <w:tcW w:w="445" w:type="dxa"/>
            <w:shd w:val="clear" w:color="auto" w:fill="auto"/>
          </w:tcPr>
          <w:p w:rsidR="000B5B10" w:rsidRDefault="000B5B10" w:rsidP="003A5E3E">
            <w:pPr>
              <w:jc w:val="both"/>
              <w:rPr>
                <w:sz w:val="22"/>
                <w:szCs w:val="22"/>
              </w:rPr>
            </w:pPr>
          </w:p>
        </w:tc>
        <w:tc>
          <w:tcPr>
            <w:tcW w:w="2957" w:type="dxa"/>
            <w:shd w:val="clear" w:color="auto" w:fill="auto"/>
          </w:tcPr>
          <w:p w:rsidR="000B5B10" w:rsidRPr="00425FE2" w:rsidRDefault="000B5B10" w:rsidP="003A5E3E">
            <w:pPr>
              <w:jc w:val="both"/>
              <w:rPr>
                <w:b/>
                <w:i/>
                <w:sz w:val="22"/>
                <w:szCs w:val="22"/>
              </w:rPr>
            </w:pPr>
            <w:r>
              <w:rPr>
                <w:b/>
                <w:i/>
                <w:sz w:val="22"/>
                <w:szCs w:val="22"/>
              </w:rPr>
              <w:t xml:space="preserve">   </w:t>
            </w:r>
            <w:r w:rsidRPr="00425FE2">
              <w:rPr>
                <w:b/>
                <w:i/>
                <w:sz w:val="22"/>
                <w:szCs w:val="22"/>
              </w:rPr>
              <w:t>Итого  по МКУ «ЦБ»</w:t>
            </w:r>
          </w:p>
        </w:tc>
        <w:tc>
          <w:tcPr>
            <w:tcW w:w="709" w:type="dxa"/>
            <w:shd w:val="clear" w:color="auto" w:fill="auto"/>
          </w:tcPr>
          <w:p w:rsidR="000B5B10" w:rsidRPr="00425FE2" w:rsidRDefault="000B5B10" w:rsidP="003A5E3E">
            <w:pPr>
              <w:jc w:val="both"/>
              <w:rPr>
                <w:b/>
                <w:i/>
                <w:sz w:val="22"/>
                <w:szCs w:val="22"/>
              </w:rPr>
            </w:pPr>
          </w:p>
        </w:tc>
        <w:tc>
          <w:tcPr>
            <w:tcW w:w="709" w:type="dxa"/>
            <w:shd w:val="clear" w:color="auto" w:fill="auto"/>
          </w:tcPr>
          <w:p w:rsidR="000B5B10" w:rsidRPr="00425FE2" w:rsidRDefault="000B5B10" w:rsidP="003A5E3E">
            <w:pPr>
              <w:jc w:val="both"/>
              <w:rPr>
                <w:b/>
                <w:i/>
                <w:sz w:val="22"/>
                <w:szCs w:val="22"/>
              </w:rPr>
            </w:pPr>
          </w:p>
        </w:tc>
        <w:tc>
          <w:tcPr>
            <w:tcW w:w="1134" w:type="dxa"/>
            <w:shd w:val="clear" w:color="auto" w:fill="auto"/>
          </w:tcPr>
          <w:p w:rsidR="000B5B10" w:rsidRPr="00425FE2" w:rsidRDefault="000B5B10" w:rsidP="003A5E3E">
            <w:pPr>
              <w:jc w:val="both"/>
              <w:rPr>
                <w:b/>
                <w:i/>
                <w:sz w:val="22"/>
                <w:szCs w:val="22"/>
              </w:rPr>
            </w:pPr>
            <w:r>
              <w:rPr>
                <w:b/>
                <w:i/>
                <w:sz w:val="22"/>
                <w:szCs w:val="22"/>
              </w:rPr>
              <w:t>679,100</w:t>
            </w:r>
          </w:p>
        </w:tc>
        <w:tc>
          <w:tcPr>
            <w:tcW w:w="1134" w:type="dxa"/>
            <w:shd w:val="clear" w:color="auto" w:fill="auto"/>
          </w:tcPr>
          <w:p w:rsidR="000B5B10" w:rsidRPr="00425FE2" w:rsidRDefault="000B5B10" w:rsidP="003A5E3E">
            <w:pPr>
              <w:jc w:val="both"/>
              <w:rPr>
                <w:b/>
                <w:i/>
                <w:sz w:val="22"/>
                <w:szCs w:val="22"/>
              </w:rPr>
            </w:pPr>
            <w:r>
              <w:rPr>
                <w:b/>
                <w:i/>
                <w:sz w:val="22"/>
                <w:szCs w:val="22"/>
              </w:rPr>
              <w:t>584,067</w:t>
            </w:r>
          </w:p>
        </w:tc>
        <w:tc>
          <w:tcPr>
            <w:tcW w:w="1134" w:type="dxa"/>
            <w:shd w:val="clear" w:color="auto" w:fill="auto"/>
          </w:tcPr>
          <w:p w:rsidR="000B5B10" w:rsidRPr="00425FE2" w:rsidRDefault="000B5B10" w:rsidP="003A5E3E">
            <w:pPr>
              <w:jc w:val="both"/>
              <w:rPr>
                <w:b/>
                <w:i/>
                <w:sz w:val="22"/>
                <w:szCs w:val="22"/>
              </w:rPr>
            </w:pPr>
            <w:r>
              <w:rPr>
                <w:b/>
                <w:i/>
                <w:sz w:val="22"/>
                <w:szCs w:val="22"/>
              </w:rPr>
              <w:t xml:space="preserve"> 584,062</w:t>
            </w:r>
          </w:p>
        </w:tc>
        <w:tc>
          <w:tcPr>
            <w:tcW w:w="992" w:type="dxa"/>
            <w:shd w:val="clear" w:color="auto" w:fill="auto"/>
          </w:tcPr>
          <w:p w:rsidR="000B5B10" w:rsidRPr="00425FE2" w:rsidRDefault="000B5B10" w:rsidP="003A5E3E">
            <w:pPr>
              <w:jc w:val="both"/>
              <w:rPr>
                <w:b/>
                <w:i/>
                <w:sz w:val="20"/>
                <w:szCs w:val="22"/>
              </w:rPr>
            </w:pPr>
            <w:r>
              <w:rPr>
                <w:b/>
                <w:i/>
                <w:sz w:val="20"/>
                <w:szCs w:val="22"/>
              </w:rPr>
              <w:t xml:space="preserve">  95,038</w:t>
            </w:r>
          </w:p>
        </w:tc>
        <w:tc>
          <w:tcPr>
            <w:tcW w:w="831" w:type="dxa"/>
            <w:shd w:val="clear" w:color="auto" w:fill="auto"/>
          </w:tcPr>
          <w:p w:rsidR="000B5B10" w:rsidRPr="005C4CC9" w:rsidRDefault="000B5B10" w:rsidP="003A5E3E">
            <w:pPr>
              <w:jc w:val="both"/>
              <w:rPr>
                <w:sz w:val="20"/>
                <w:szCs w:val="22"/>
              </w:rPr>
            </w:pPr>
            <w:r>
              <w:rPr>
                <w:sz w:val="20"/>
                <w:szCs w:val="22"/>
              </w:rPr>
              <w:t xml:space="preserve">  0,006</w:t>
            </w:r>
          </w:p>
        </w:tc>
      </w:tr>
      <w:tr w:rsidR="000B5B10" w:rsidRPr="009E118A" w:rsidTr="003A5E3E">
        <w:tc>
          <w:tcPr>
            <w:tcW w:w="445" w:type="dxa"/>
            <w:shd w:val="clear" w:color="auto" w:fill="auto"/>
          </w:tcPr>
          <w:p w:rsidR="000B5B10" w:rsidRDefault="000B5B10" w:rsidP="003A5E3E">
            <w:pPr>
              <w:jc w:val="both"/>
              <w:rPr>
                <w:sz w:val="22"/>
                <w:szCs w:val="22"/>
              </w:rPr>
            </w:pPr>
          </w:p>
        </w:tc>
        <w:tc>
          <w:tcPr>
            <w:tcW w:w="2957" w:type="dxa"/>
            <w:shd w:val="clear" w:color="auto" w:fill="auto"/>
          </w:tcPr>
          <w:p w:rsidR="000B5B10" w:rsidRPr="005115D7" w:rsidRDefault="000B5B10" w:rsidP="003A5E3E">
            <w:pPr>
              <w:jc w:val="both"/>
              <w:rPr>
                <w:sz w:val="22"/>
                <w:szCs w:val="22"/>
              </w:rPr>
            </w:pPr>
          </w:p>
        </w:tc>
        <w:tc>
          <w:tcPr>
            <w:tcW w:w="709" w:type="dxa"/>
            <w:shd w:val="clear" w:color="auto" w:fill="auto"/>
          </w:tcPr>
          <w:p w:rsidR="000B5B10" w:rsidRDefault="000B5B10" w:rsidP="003A5E3E">
            <w:pPr>
              <w:jc w:val="both"/>
              <w:rPr>
                <w:i/>
                <w:sz w:val="22"/>
                <w:szCs w:val="22"/>
              </w:rPr>
            </w:pPr>
          </w:p>
        </w:tc>
        <w:tc>
          <w:tcPr>
            <w:tcW w:w="709" w:type="dxa"/>
            <w:shd w:val="clear" w:color="auto" w:fill="auto"/>
          </w:tcPr>
          <w:p w:rsidR="000B5B10" w:rsidRDefault="000B5B10" w:rsidP="003A5E3E">
            <w:pPr>
              <w:jc w:val="both"/>
              <w:rPr>
                <w:i/>
                <w:sz w:val="22"/>
                <w:szCs w:val="22"/>
              </w:rPr>
            </w:pPr>
          </w:p>
        </w:tc>
        <w:tc>
          <w:tcPr>
            <w:tcW w:w="1134" w:type="dxa"/>
            <w:shd w:val="clear" w:color="auto" w:fill="auto"/>
          </w:tcPr>
          <w:p w:rsidR="000B5B10" w:rsidRPr="00FD7582" w:rsidRDefault="000B5B10" w:rsidP="003A5E3E">
            <w:pPr>
              <w:jc w:val="both"/>
              <w:rPr>
                <w:sz w:val="22"/>
                <w:szCs w:val="22"/>
                <w:highlight w:val="yellow"/>
              </w:rPr>
            </w:pPr>
          </w:p>
        </w:tc>
        <w:tc>
          <w:tcPr>
            <w:tcW w:w="1134" w:type="dxa"/>
            <w:shd w:val="clear" w:color="auto" w:fill="auto"/>
          </w:tcPr>
          <w:p w:rsidR="000B5B10" w:rsidRPr="009E118A" w:rsidRDefault="000B5B10" w:rsidP="003A5E3E">
            <w:pPr>
              <w:jc w:val="both"/>
              <w:rPr>
                <w:sz w:val="22"/>
                <w:szCs w:val="22"/>
                <w:highlight w:val="yellow"/>
              </w:rPr>
            </w:pPr>
          </w:p>
        </w:tc>
        <w:tc>
          <w:tcPr>
            <w:tcW w:w="1134" w:type="dxa"/>
            <w:shd w:val="clear" w:color="auto" w:fill="auto"/>
          </w:tcPr>
          <w:p w:rsidR="000B5B10" w:rsidRPr="009E118A" w:rsidRDefault="000B5B10" w:rsidP="003A5E3E">
            <w:pPr>
              <w:jc w:val="both"/>
              <w:rPr>
                <w:sz w:val="22"/>
                <w:szCs w:val="22"/>
                <w:highlight w:val="yellow"/>
              </w:rPr>
            </w:pPr>
          </w:p>
        </w:tc>
        <w:tc>
          <w:tcPr>
            <w:tcW w:w="992" w:type="dxa"/>
            <w:shd w:val="clear" w:color="auto" w:fill="auto"/>
          </w:tcPr>
          <w:p w:rsidR="000B5B10" w:rsidRPr="009E118A" w:rsidRDefault="000B5B10" w:rsidP="003A5E3E">
            <w:pPr>
              <w:jc w:val="both"/>
              <w:rPr>
                <w:sz w:val="20"/>
                <w:szCs w:val="22"/>
                <w:highlight w:val="yellow"/>
              </w:rPr>
            </w:pPr>
          </w:p>
        </w:tc>
        <w:tc>
          <w:tcPr>
            <w:tcW w:w="831" w:type="dxa"/>
            <w:shd w:val="clear" w:color="auto" w:fill="auto"/>
          </w:tcPr>
          <w:p w:rsidR="000B5B10" w:rsidRPr="009E118A" w:rsidRDefault="000B5B10" w:rsidP="003A5E3E">
            <w:pPr>
              <w:jc w:val="both"/>
              <w:rPr>
                <w:sz w:val="20"/>
                <w:szCs w:val="22"/>
                <w:highlight w:val="yellow"/>
              </w:rPr>
            </w:pPr>
          </w:p>
        </w:tc>
      </w:tr>
      <w:tr w:rsidR="000B5B10" w:rsidRPr="00A461DD" w:rsidTr="003A5E3E">
        <w:tc>
          <w:tcPr>
            <w:tcW w:w="445" w:type="dxa"/>
            <w:shd w:val="clear" w:color="auto" w:fill="auto"/>
          </w:tcPr>
          <w:p w:rsidR="000B5B10" w:rsidRDefault="000B5B10" w:rsidP="003A5E3E">
            <w:pPr>
              <w:jc w:val="both"/>
              <w:rPr>
                <w:sz w:val="22"/>
                <w:szCs w:val="22"/>
              </w:rPr>
            </w:pPr>
          </w:p>
        </w:tc>
        <w:tc>
          <w:tcPr>
            <w:tcW w:w="2957" w:type="dxa"/>
            <w:shd w:val="clear" w:color="auto" w:fill="auto"/>
          </w:tcPr>
          <w:p w:rsidR="000B5B10" w:rsidRPr="00425FE2" w:rsidRDefault="000B5B10" w:rsidP="003A5E3E">
            <w:pPr>
              <w:jc w:val="both"/>
              <w:rPr>
                <w:b/>
                <w:sz w:val="22"/>
                <w:szCs w:val="22"/>
              </w:rPr>
            </w:pPr>
            <w:r>
              <w:rPr>
                <w:b/>
                <w:sz w:val="22"/>
                <w:szCs w:val="22"/>
              </w:rPr>
              <w:t>МКУ</w:t>
            </w:r>
            <w:r w:rsidRPr="00425FE2">
              <w:rPr>
                <w:b/>
                <w:sz w:val="22"/>
                <w:szCs w:val="22"/>
              </w:rPr>
              <w:t xml:space="preserve"> </w:t>
            </w:r>
            <w:r>
              <w:rPr>
                <w:b/>
                <w:sz w:val="22"/>
                <w:szCs w:val="22"/>
              </w:rPr>
              <w:t xml:space="preserve"> ЦТКНР</w:t>
            </w:r>
          </w:p>
          <w:p w:rsidR="000B5B10" w:rsidRPr="0074437E" w:rsidRDefault="000B5B10" w:rsidP="003A5E3E">
            <w:pPr>
              <w:jc w:val="both"/>
              <w:rPr>
                <w:b/>
                <w:i/>
                <w:sz w:val="22"/>
                <w:szCs w:val="22"/>
              </w:rPr>
            </w:pPr>
            <w:r>
              <w:rPr>
                <w:b/>
                <w:sz w:val="22"/>
                <w:szCs w:val="20"/>
              </w:rPr>
              <w:t xml:space="preserve">  (126</w:t>
            </w:r>
            <w:r w:rsidRPr="00425FE2">
              <w:rPr>
                <w:b/>
                <w:sz w:val="22"/>
                <w:szCs w:val="20"/>
              </w:rPr>
              <w:t>08012020200591</w:t>
            </w:r>
            <w:r w:rsidRPr="00425FE2">
              <w:rPr>
                <w:b/>
                <w:sz w:val="22"/>
                <w:szCs w:val="22"/>
              </w:rPr>
              <w:t>)</w:t>
            </w:r>
          </w:p>
        </w:tc>
        <w:tc>
          <w:tcPr>
            <w:tcW w:w="709" w:type="dxa"/>
            <w:shd w:val="clear" w:color="auto" w:fill="auto"/>
          </w:tcPr>
          <w:p w:rsidR="000B5B10" w:rsidRPr="00716969" w:rsidRDefault="000B5B10" w:rsidP="003A5E3E">
            <w:pPr>
              <w:jc w:val="both"/>
              <w:rPr>
                <w:b/>
                <w:sz w:val="22"/>
                <w:szCs w:val="22"/>
              </w:rPr>
            </w:pPr>
          </w:p>
        </w:tc>
        <w:tc>
          <w:tcPr>
            <w:tcW w:w="709" w:type="dxa"/>
            <w:shd w:val="clear" w:color="auto" w:fill="auto"/>
          </w:tcPr>
          <w:p w:rsidR="000B5B10" w:rsidRPr="00716969" w:rsidRDefault="000B5B10" w:rsidP="003A5E3E">
            <w:pPr>
              <w:jc w:val="both"/>
              <w:rPr>
                <w:b/>
                <w:sz w:val="22"/>
                <w:szCs w:val="22"/>
              </w:rPr>
            </w:pPr>
          </w:p>
        </w:tc>
        <w:tc>
          <w:tcPr>
            <w:tcW w:w="1134" w:type="dxa"/>
            <w:shd w:val="clear" w:color="auto" w:fill="auto"/>
          </w:tcPr>
          <w:p w:rsidR="000B5B10" w:rsidRPr="00D61AFC" w:rsidRDefault="000B5B10" w:rsidP="003A5E3E">
            <w:pPr>
              <w:jc w:val="both"/>
              <w:rPr>
                <w:b/>
                <w:i/>
                <w:sz w:val="22"/>
                <w:szCs w:val="22"/>
              </w:rPr>
            </w:pPr>
          </w:p>
          <w:p w:rsidR="000B5B10" w:rsidRPr="00D61AFC" w:rsidRDefault="000B5B10" w:rsidP="003A5E3E">
            <w:pPr>
              <w:jc w:val="both"/>
              <w:rPr>
                <w:b/>
                <w:i/>
                <w:sz w:val="22"/>
                <w:szCs w:val="22"/>
              </w:rPr>
            </w:pPr>
            <w:r>
              <w:rPr>
                <w:b/>
                <w:i/>
                <w:sz w:val="22"/>
                <w:szCs w:val="22"/>
              </w:rPr>
              <w:t xml:space="preserve">  </w:t>
            </w:r>
          </w:p>
        </w:tc>
        <w:tc>
          <w:tcPr>
            <w:tcW w:w="1134" w:type="dxa"/>
            <w:shd w:val="clear" w:color="auto" w:fill="auto"/>
          </w:tcPr>
          <w:p w:rsidR="000B5B10" w:rsidRPr="00A461DD" w:rsidRDefault="000B5B10" w:rsidP="003A5E3E">
            <w:pPr>
              <w:jc w:val="both"/>
              <w:rPr>
                <w:b/>
                <w:i/>
                <w:sz w:val="22"/>
                <w:szCs w:val="22"/>
              </w:rPr>
            </w:pPr>
          </w:p>
          <w:p w:rsidR="000B5B10" w:rsidRPr="00A461DD" w:rsidRDefault="000B5B10" w:rsidP="003A5E3E">
            <w:pPr>
              <w:jc w:val="both"/>
              <w:rPr>
                <w:b/>
                <w:i/>
                <w:sz w:val="22"/>
                <w:szCs w:val="22"/>
              </w:rPr>
            </w:pPr>
          </w:p>
        </w:tc>
        <w:tc>
          <w:tcPr>
            <w:tcW w:w="1134" w:type="dxa"/>
            <w:shd w:val="clear" w:color="auto" w:fill="auto"/>
          </w:tcPr>
          <w:p w:rsidR="000B5B10" w:rsidRPr="00A461DD" w:rsidRDefault="000B5B10" w:rsidP="003A5E3E">
            <w:pPr>
              <w:jc w:val="both"/>
              <w:rPr>
                <w:b/>
                <w:i/>
                <w:sz w:val="22"/>
                <w:szCs w:val="22"/>
              </w:rPr>
            </w:pPr>
            <w:r w:rsidRPr="00A461DD">
              <w:rPr>
                <w:b/>
                <w:i/>
                <w:sz w:val="22"/>
                <w:szCs w:val="22"/>
              </w:rPr>
              <w:t xml:space="preserve"> </w:t>
            </w:r>
          </w:p>
          <w:p w:rsidR="000B5B10" w:rsidRPr="00A461DD" w:rsidRDefault="000B5B10" w:rsidP="003A5E3E">
            <w:pPr>
              <w:jc w:val="both"/>
              <w:rPr>
                <w:b/>
                <w:i/>
                <w:sz w:val="22"/>
                <w:szCs w:val="22"/>
              </w:rPr>
            </w:pPr>
          </w:p>
        </w:tc>
        <w:tc>
          <w:tcPr>
            <w:tcW w:w="992" w:type="dxa"/>
            <w:shd w:val="clear" w:color="auto" w:fill="auto"/>
          </w:tcPr>
          <w:p w:rsidR="000B5B10" w:rsidRPr="00A461DD" w:rsidRDefault="000B5B10" w:rsidP="003A5E3E">
            <w:pPr>
              <w:jc w:val="both"/>
              <w:rPr>
                <w:b/>
                <w:i/>
                <w:sz w:val="20"/>
                <w:szCs w:val="22"/>
              </w:rPr>
            </w:pPr>
          </w:p>
          <w:p w:rsidR="000B5B10" w:rsidRPr="00A461DD" w:rsidRDefault="000B5B10" w:rsidP="003A5E3E">
            <w:pPr>
              <w:jc w:val="both"/>
              <w:rPr>
                <w:b/>
                <w:i/>
                <w:sz w:val="20"/>
                <w:szCs w:val="22"/>
              </w:rPr>
            </w:pPr>
          </w:p>
        </w:tc>
        <w:tc>
          <w:tcPr>
            <w:tcW w:w="831" w:type="dxa"/>
            <w:shd w:val="clear" w:color="auto" w:fill="auto"/>
          </w:tcPr>
          <w:p w:rsidR="000B5B10" w:rsidRPr="00A461DD" w:rsidRDefault="000B5B10" w:rsidP="003A5E3E">
            <w:pPr>
              <w:jc w:val="both"/>
              <w:rPr>
                <w:b/>
                <w:i/>
                <w:sz w:val="20"/>
                <w:szCs w:val="22"/>
              </w:rPr>
            </w:pPr>
            <w:r w:rsidRPr="00A461DD">
              <w:rPr>
                <w:b/>
                <w:i/>
                <w:sz w:val="20"/>
                <w:szCs w:val="22"/>
              </w:rPr>
              <w:t xml:space="preserve"> </w:t>
            </w:r>
          </w:p>
          <w:p w:rsidR="000B5B10" w:rsidRPr="00A461DD" w:rsidRDefault="000B5B10" w:rsidP="003A5E3E">
            <w:pPr>
              <w:jc w:val="both"/>
              <w:rPr>
                <w:b/>
                <w:i/>
                <w:sz w:val="20"/>
                <w:szCs w:val="22"/>
              </w:rPr>
            </w:pPr>
            <w:r w:rsidRPr="00A461DD">
              <w:rPr>
                <w:b/>
                <w:i/>
                <w:sz w:val="20"/>
                <w:szCs w:val="22"/>
              </w:rPr>
              <w:t xml:space="preserve"> </w:t>
            </w:r>
          </w:p>
        </w:tc>
      </w:tr>
      <w:tr w:rsidR="000B5B10" w:rsidRPr="00A461DD" w:rsidTr="003A5E3E">
        <w:tc>
          <w:tcPr>
            <w:tcW w:w="445" w:type="dxa"/>
            <w:shd w:val="clear" w:color="auto" w:fill="auto"/>
          </w:tcPr>
          <w:p w:rsidR="000B5B10" w:rsidRDefault="000B5B10" w:rsidP="003A5E3E">
            <w:pPr>
              <w:jc w:val="both"/>
              <w:rPr>
                <w:sz w:val="22"/>
                <w:szCs w:val="22"/>
              </w:rPr>
            </w:pPr>
          </w:p>
          <w:p w:rsidR="000B5B10" w:rsidRDefault="000B5B10" w:rsidP="003A5E3E">
            <w:pPr>
              <w:jc w:val="both"/>
              <w:rPr>
                <w:sz w:val="22"/>
                <w:szCs w:val="22"/>
              </w:rPr>
            </w:pPr>
            <w:r>
              <w:rPr>
                <w:sz w:val="22"/>
                <w:szCs w:val="22"/>
              </w:rPr>
              <w:t>1.</w:t>
            </w:r>
          </w:p>
        </w:tc>
        <w:tc>
          <w:tcPr>
            <w:tcW w:w="2957" w:type="dxa"/>
            <w:shd w:val="clear" w:color="auto" w:fill="auto"/>
          </w:tcPr>
          <w:p w:rsidR="000B5B10" w:rsidRPr="00AA2A96" w:rsidRDefault="000B5B10" w:rsidP="003A5E3E">
            <w:pPr>
              <w:jc w:val="both"/>
              <w:rPr>
                <w:sz w:val="22"/>
                <w:szCs w:val="22"/>
              </w:rPr>
            </w:pPr>
            <w:r>
              <w:rPr>
                <w:sz w:val="22"/>
                <w:szCs w:val="22"/>
              </w:rPr>
              <w:t>в</w:t>
            </w:r>
            <w:r w:rsidRPr="00AA2A96">
              <w:rPr>
                <w:sz w:val="22"/>
                <w:szCs w:val="22"/>
              </w:rPr>
              <w:t xml:space="preserve"> том числе</w:t>
            </w:r>
            <w:r>
              <w:rPr>
                <w:sz w:val="22"/>
                <w:szCs w:val="22"/>
              </w:rPr>
              <w:t>,</w:t>
            </w:r>
            <w:r w:rsidRPr="00AA2A96">
              <w:rPr>
                <w:sz w:val="22"/>
                <w:szCs w:val="22"/>
              </w:rPr>
              <w:t xml:space="preserve"> </w:t>
            </w:r>
          </w:p>
          <w:p w:rsidR="000B5B10" w:rsidRPr="00716969" w:rsidRDefault="000B5B10" w:rsidP="003A5E3E">
            <w:pPr>
              <w:jc w:val="both"/>
              <w:rPr>
                <w:b/>
                <w:i/>
                <w:szCs w:val="22"/>
              </w:rPr>
            </w:pPr>
            <w:r w:rsidRPr="00AA2A96">
              <w:rPr>
                <w:sz w:val="22"/>
                <w:szCs w:val="22"/>
              </w:rPr>
              <w:t xml:space="preserve"> Заработная плата</w:t>
            </w:r>
            <w:r>
              <w:rPr>
                <w:sz w:val="22"/>
                <w:szCs w:val="22"/>
              </w:rPr>
              <w:t xml:space="preserve"> </w:t>
            </w:r>
          </w:p>
        </w:tc>
        <w:tc>
          <w:tcPr>
            <w:tcW w:w="709" w:type="dxa"/>
            <w:shd w:val="clear" w:color="auto" w:fill="auto"/>
          </w:tcPr>
          <w:p w:rsidR="000B5B10" w:rsidRPr="00716969" w:rsidRDefault="000B5B10" w:rsidP="003A5E3E">
            <w:pPr>
              <w:jc w:val="both"/>
              <w:rPr>
                <w:i/>
                <w:sz w:val="22"/>
                <w:szCs w:val="22"/>
              </w:rPr>
            </w:pPr>
          </w:p>
          <w:p w:rsidR="000B5B10" w:rsidRPr="00716969" w:rsidRDefault="000B5B10" w:rsidP="003A5E3E">
            <w:pPr>
              <w:jc w:val="both"/>
              <w:rPr>
                <w:i/>
                <w:sz w:val="22"/>
                <w:szCs w:val="22"/>
              </w:rPr>
            </w:pPr>
            <w:r w:rsidRPr="00716969">
              <w:rPr>
                <w:i/>
                <w:sz w:val="22"/>
                <w:szCs w:val="22"/>
              </w:rPr>
              <w:t>111</w:t>
            </w:r>
          </w:p>
        </w:tc>
        <w:tc>
          <w:tcPr>
            <w:tcW w:w="709" w:type="dxa"/>
            <w:shd w:val="clear" w:color="auto" w:fill="auto"/>
          </w:tcPr>
          <w:p w:rsidR="000B5B10" w:rsidRPr="00716969" w:rsidRDefault="000B5B10" w:rsidP="003A5E3E">
            <w:pPr>
              <w:jc w:val="both"/>
              <w:rPr>
                <w:i/>
                <w:sz w:val="22"/>
                <w:szCs w:val="22"/>
              </w:rPr>
            </w:pPr>
          </w:p>
          <w:p w:rsidR="000B5B10" w:rsidRPr="00716969" w:rsidRDefault="000B5B10" w:rsidP="003A5E3E">
            <w:pPr>
              <w:jc w:val="both"/>
              <w:rPr>
                <w:i/>
                <w:sz w:val="22"/>
                <w:szCs w:val="22"/>
              </w:rPr>
            </w:pPr>
            <w:r w:rsidRPr="00716969">
              <w:rPr>
                <w:i/>
                <w:sz w:val="22"/>
                <w:szCs w:val="22"/>
              </w:rPr>
              <w:t>211</w:t>
            </w:r>
          </w:p>
        </w:tc>
        <w:tc>
          <w:tcPr>
            <w:tcW w:w="1134" w:type="dxa"/>
            <w:shd w:val="clear" w:color="auto" w:fill="auto"/>
          </w:tcPr>
          <w:p w:rsidR="000B5B10" w:rsidRPr="00D61AFC" w:rsidRDefault="000B5B10" w:rsidP="003A5E3E">
            <w:pPr>
              <w:jc w:val="both"/>
              <w:rPr>
                <w:sz w:val="22"/>
                <w:szCs w:val="22"/>
              </w:rPr>
            </w:pPr>
          </w:p>
          <w:p w:rsidR="000B5B10" w:rsidRPr="00D61AFC" w:rsidRDefault="000B5B10" w:rsidP="003A5E3E">
            <w:pPr>
              <w:jc w:val="both"/>
              <w:rPr>
                <w:sz w:val="22"/>
                <w:szCs w:val="22"/>
              </w:rPr>
            </w:pPr>
            <w:r>
              <w:rPr>
                <w:sz w:val="22"/>
                <w:szCs w:val="22"/>
              </w:rPr>
              <w:t xml:space="preserve"> 271,500</w:t>
            </w:r>
          </w:p>
        </w:tc>
        <w:tc>
          <w:tcPr>
            <w:tcW w:w="1134" w:type="dxa"/>
            <w:shd w:val="clear" w:color="auto" w:fill="auto"/>
          </w:tcPr>
          <w:p w:rsidR="000B5B10" w:rsidRPr="00A461DD" w:rsidRDefault="000B5B10" w:rsidP="003A5E3E">
            <w:pPr>
              <w:jc w:val="both"/>
              <w:rPr>
                <w:sz w:val="22"/>
                <w:szCs w:val="22"/>
              </w:rPr>
            </w:pPr>
          </w:p>
          <w:p w:rsidR="000B5B10" w:rsidRPr="00A461DD" w:rsidRDefault="000B5B10" w:rsidP="003A5E3E">
            <w:pPr>
              <w:jc w:val="both"/>
              <w:rPr>
                <w:sz w:val="22"/>
                <w:szCs w:val="22"/>
              </w:rPr>
            </w:pPr>
            <w:r>
              <w:rPr>
                <w:sz w:val="22"/>
                <w:szCs w:val="22"/>
              </w:rPr>
              <w:t xml:space="preserve"> 271,486</w:t>
            </w:r>
          </w:p>
        </w:tc>
        <w:tc>
          <w:tcPr>
            <w:tcW w:w="1134" w:type="dxa"/>
            <w:shd w:val="clear" w:color="auto" w:fill="auto"/>
          </w:tcPr>
          <w:p w:rsidR="000B5B10" w:rsidRPr="00A461DD" w:rsidRDefault="000B5B10" w:rsidP="003A5E3E">
            <w:pPr>
              <w:jc w:val="both"/>
              <w:rPr>
                <w:sz w:val="22"/>
                <w:szCs w:val="22"/>
              </w:rPr>
            </w:pPr>
          </w:p>
          <w:p w:rsidR="000B5B10" w:rsidRPr="00A461DD" w:rsidRDefault="000B5B10" w:rsidP="003A5E3E">
            <w:pPr>
              <w:jc w:val="both"/>
              <w:rPr>
                <w:sz w:val="22"/>
                <w:szCs w:val="22"/>
              </w:rPr>
            </w:pPr>
            <w:r>
              <w:rPr>
                <w:sz w:val="22"/>
                <w:szCs w:val="22"/>
              </w:rPr>
              <w:t xml:space="preserve">  270,184</w:t>
            </w:r>
          </w:p>
        </w:tc>
        <w:tc>
          <w:tcPr>
            <w:tcW w:w="992" w:type="dxa"/>
            <w:shd w:val="clear" w:color="auto" w:fill="auto"/>
          </w:tcPr>
          <w:p w:rsidR="000B5B10" w:rsidRPr="00A461DD" w:rsidRDefault="000B5B10" w:rsidP="003A5E3E">
            <w:pPr>
              <w:jc w:val="both"/>
              <w:rPr>
                <w:sz w:val="20"/>
                <w:szCs w:val="22"/>
              </w:rPr>
            </w:pPr>
          </w:p>
          <w:p w:rsidR="000B5B10" w:rsidRPr="00A461DD" w:rsidRDefault="000B5B10" w:rsidP="003A5E3E">
            <w:pPr>
              <w:jc w:val="both"/>
              <w:rPr>
                <w:sz w:val="20"/>
                <w:szCs w:val="22"/>
              </w:rPr>
            </w:pPr>
            <w:r>
              <w:rPr>
                <w:sz w:val="20"/>
                <w:szCs w:val="22"/>
              </w:rPr>
              <w:t xml:space="preserve">   1,316</w:t>
            </w:r>
          </w:p>
        </w:tc>
        <w:tc>
          <w:tcPr>
            <w:tcW w:w="831" w:type="dxa"/>
            <w:shd w:val="clear" w:color="auto" w:fill="auto"/>
          </w:tcPr>
          <w:p w:rsidR="000B5B10" w:rsidRPr="00A461DD" w:rsidRDefault="000B5B10" w:rsidP="003A5E3E">
            <w:pPr>
              <w:jc w:val="both"/>
              <w:rPr>
                <w:sz w:val="20"/>
                <w:szCs w:val="22"/>
              </w:rPr>
            </w:pPr>
            <w:r w:rsidRPr="00A461DD">
              <w:rPr>
                <w:sz w:val="20"/>
                <w:szCs w:val="22"/>
              </w:rPr>
              <w:t xml:space="preserve">   </w:t>
            </w:r>
          </w:p>
          <w:p w:rsidR="000B5B10" w:rsidRPr="00A461DD" w:rsidRDefault="000B5B10" w:rsidP="003A5E3E">
            <w:pPr>
              <w:jc w:val="both"/>
              <w:rPr>
                <w:sz w:val="20"/>
                <w:szCs w:val="22"/>
              </w:rPr>
            </w:pPr>
            <w:r w:rsidRPr="00A461DD">
              <w:rPr>
                <w:sz w:val="20"/>
                <w:szCs w:val="22"/>
              </w:rPr>
              <w:t xml:space="preserve">  </w:t>
            </w:r>
            <w:r>
              <w:rPr>
                <w:sz w:val="20"/>
                <w:szCs w:val="22"/>
              </w:rPr>
              <w:t>1,302</w:t>
            </w:r>
          </w:p>
        </w:tc>
      </w:tr>
      <w:tr w:rsidR="000B5B10" w:rsidRPr="00A461DD" w:rsidTr="003A5E3E">
        <w:tc>
          <w:tcPr>
            <w:tcW w:w="445" w:type="dxa"/>
            <w:shd w:val="clear" w:color="auto" w:fill="auto"/>
          </w:tcPr>
          <w:p w:rsidR="000B5B10" w:rsidRDefault="000B5B10" w:rsidP="003A5E3E">
            <w:pPr>
              <w:jc w:val="both"/>
              <w:rPr>
                <w:sz w:val="22"/>
                <w:szCs w:val="22"/>
              </w:rPr>
            </w:pPr>
            <w:r>
              <w:rPr>
                <w:sz w:val="22"/>
                <w:szCs w:val="22"/>
              </w:rPr>
              <w:t>2.</w:t>
            </w:r>
          </w:p>
        </w:tc>
        <w:tc>
          <w:tcPr>
            <w:tcW w:w="2957" w:type="dxa"/>
            <w:shd w:val="clear" w:color="auto" w:fill="auto"/>
          </w:tcPr>
          <w:p w:rsidR="000B5B10" w:rsidRPr="00716969" w:rsidRDefault="000B5B10" w:rsidP="003A5E3E">
            <w:pPr>
              <w:jc w:val="both"/>
              <w:rPr>
                <w:b/>
                <w:i/>
                <w:szCs w:val="22"/>
              </w:rPr>
            </w:pPr>
            <w:r>
              <w:rPr>
                <w:sz w:val="22"/>
                <w:szCs w:val="22"/>
              </w:rPr>
              <w:t xml:space="preserve">Начисл. на вып. по опллте    </w:t>
            </w:r>
          </w:p>
        </w:tc>
        <w:tc>
          <w:tcPr>
            <w:tcW w:w="709" w:type="dxa"/>
            <w:shd w:val="clear" w:color="auto" w:fill="auto"/>
          </w:tcPr>
          <w:p w:rsidR="000B5B10" w:rsidRPr="00716969" w:rsidRDefault="000B5B10" w:rsidP="003A5E3E">
            <w:pPr>
              <w:jc w:val="both"/>
              <w:rPr>
                <w:i/>
                <w:sz w:val="22"/>
                <w:szCs w:val="22"/>
              </w:rPr>
            </w:pPr>
            <w:r>
              <w:rPr>
                <w:i/>
                <w:sz w:val="22"/>
                <w:szCs w:val="22"/>
              </w:rPr>
              <w:t>119</w:t>
            </w:r>
          </w:p>
        </w:tc>
        <w:tc>
          <w:tcPr>
            <w:tcW w:w="709" w:type="dxa"/>
            <w:shd w:val="clear" w:color="auto" w:fill="auto"/>
          </w:tcPr>
          <w:p w:rsidR="000B5B10" w:rsidRPr="00716969" w:rsidRDefault="000B5B10" w:rsidP="003A5E3E">
            <w:pPr>
              <w:jc w:val="both"/>
              <w:rPr>
                <w:i/>
                <w:sz w:val="22"/>
                <w:szCs w:val="22"/>
              </w:rPr>
            </w:pPr>
            <w:r w:rsidRPr="00716969">
              <w:rPr>
                <w:i/>
                <w:sz w:val="22"/>
                <w:szCs w:val="22"/>
              </w:rPr>
              <w:t>213</w:t>
            </w:r>
          </w:p>
        </w:tc>
        <w:tc>
          <w:tcPr>
            <w:tcW w:w="1134" w:type="dxa"/>
            <w:shd w:val="clear" w:color="auto" w:fill="auto"/>
          </w:tcPr>
          <w:p w:rsidR="000B5B10" w:rsidRPr="00D61AFC" w:rsidRDefault="000B5B10" w:rsidP="003A5E3E">
            <w:pPr>
              <w:jc w:val="both"/>
              <w:rPr>
                <w:sz w:val="22"/>
                <w:szCs w:val="22"/>
              </w:rPr>
            </w:pPr>
            <w:r w:rsidRPr="00D61AFC">
              <w:rPr>
                <w:sz w:val="22"/>
                <w:szCs w:val="22"/>
              </w:rPr>
              <w:t xml:space="preserve"> </w:t>
            </w:r>
            <w:r>
              <w:rPr>
                <w:sz w:val="22"/>
                <w:szCs w:val="22"/>
              </w:rPr>
              <w:t xml:space="preserve"> 82,000</w:t>
            </w:r>
          </w:p>
        </w:tc>
        <w:tc>
          <w:tcPr>
            <w:tcW w:w="1134" w:type="dxa"/>
            <w:shd w:val="clear" w:color="auto" w:fill="auto"/>
          </w:tcPr>
          <w:p w:rsidR="000B5B10" w:rsidRPr="00A461DD" w:rsidRDefault="000B5B10" w:rsidP="003A5E3E">
            <w:pPr>
              <w:jc w:val="both"/>
              <w:rPr>
                <w:sz w:val="22"/>
                <w:szCs w:val="22"/>
              </w:rPr>
            </w:pPr>
            <w:r w:rsidRPr="00A461DD">
              <w:rPr>
                <w:sz w:val="22"/>
                <w:szCs w:val="22"/>
              </w:rPr>
              <w:t xml:space="preserve">  </w:t>
            </w:r>
            <w:r>
              <w:rPr>
                <w:sz w:val="22"/>
                <w:szCs w:val="22"/>
              </w:rPr>
              <w:t xml:space="preserve"> 28,074</w:t>
            </w:r>
          </w:p>
        </w:tc>
        <w:tc>
          <w:tcPr>
            <w:tcW w:w="1134" w:type="dxa"/>
            <w:shd w:val="clear" w:color="auto" w:fill="auto"/>
          </w:tcPr>
          <w:p w:rsidR="000B5B10" w:rsidRPr="00A461DD" w:rsidRDefault="000B5B10" w:rsidP="003A5E3E">
            <w:pPr>
              <w:jc w:val="both"/>
              <w:rPr>
                <w:sz w:val="22"/>
                <w:szCs w:val="22"/>
              </w:rPr>
            </w:pPr>
            <w:r w:rsidRPr="00A461DD">
              <w:rPr>
                <w:sz w:val="22"/>
                <w:szCs w:val="22"/>
              </w:rPr>
              <w:t xml:space="preserve">   </w:t>
            </w:r>
            <w:r>
              <w:rPr>
                <w:sz w:val="22"/>
                <w:szCs w:val="22"/>
              </w:rPr>
              <w:t xml:space="preserve">  28,074</w:t>
            </w:r>
          </w:p>
        </w:tc>
        <w:tc>
          <w:tcPr>
            <w:tcW w:w="992" w:type="dxa"/>
            <w:shd w:val="clear" w:color="auto" w:fill="auto"/>
          </w:tcPr>
          <w:p w:rsidR="000B5B10" w:rsidRPr="00A461DD" w:rsidRDefault="000B5B10" w:rsidP="003A5E3E">
            <w:pPr>
              <w:jc w:val="both"/>
              <w:rPr>
                <w:sz w:val="20"/>
                <w:szCs w:val="22"/>
              </w:rPr>
            </w:pPr>
            <w:r>
              <w:rPr>
                <w:sz w:val="20"/>
                <w:szCs w:val="22"/>
              </w:rPr>
              <w:t xml:space="preserve"> 53,926</w:t>
            </w:r>
          </w:p>
        </w:tc>
        <w:tc>
          <w:tcPr>
            <w:tcW w:w="831" w:type="dxa"/>
            <w:shd w:val="clear" w:color="auto" w:fill="auto"/>
          </w:tcPr>
          <w:p w:rsidR="000B5B10" w:rsidRPr="00A461DD" w:rsidRDefault="000B5B10" w:rsidP="003A5E3E">
            <w:pPr>
              <w:jc w:val="both"/>
              <w:rPr>
                <w:sz w:val="20"/>
                <w:szCs w:val="22"/>
              </w:rPr>
            </w:pPr>
            <w:r w:rsidRPr="00A461DD">
              <w:rPr>
                <w:sz w:val="20"/>
                <w:szCs w:val="22"/>
              </w:rPr>
              <w:t xml:space="preserve"> </w:t>
            </w:r>
            <w:r>
              <w:rPr>
                <w:sz w:val="20"/>
                <w:szCs w:val="22"/>
              </w:rPr>
              <w:t xml:space="preserve">     </w:t>
            </w:r>
            <w:r w:rsidRPr="00A461DD">
              <w:rPr>
                <w:sz w:val="20"/>
                <w:szCs w:val="22"/>
              </w:rPr>
              <w:t>-</w:t>
            </w:r>
          </w:p>
        </w:tc>
      </w:tr>
      <w:tr w:rsidR="000B5B10" w:rsidRPr="00A461DD" w:rsidTr="003A5E3E">
        <w:tc>
          <w:tcPr>
            <w:tcW w:w="445" w:type="dxa"/>
            <w:shd w:val="clear" w:color="auto" w:fill="auto"/>
          </w:tcPr>
          <w:p w:rsidR="000B5B10" w:rsidRDefault="000B5B10" w:rsidP="003A5E3E">
            <w:pPr>
              <w:jc w:val="both"/>
              <w:rPr>
                <w:sz w:val="22"/>
                <w:szCs w:val="22"/>
              </w:rPr>
            </w:pPr>
            <w:r>
              <w:rPr>
                <w:sz w:val="22"/>
                <w:szCs w:val="22"/>
              </w:rPr>
              <w:t>3.</w:t>
            </w:r>
          </w:p>
        </w:tc>
        <w:tc>
          <w:tcPr>
            <w:tcW w:w="2957" w:type="dxa"/>
            <w:shd w:val="clear" w:color="auto" w:fill="auto"/>
          </w:tcPr>
          <w:p w:rsidR="000B5B10" w:rsidRDefault="000B5B10" w:rsidP="003A5E3E">
            <w:pPr>
              <w:jc w:val="both"/>
              <w:rPr>
                <w:sz w:val="22"/>
                <w:szCs w:val="22"/>
              </w:rPr>
            </w:pPr>
            <w:r>
              <w:rPr>
                <w:sz w:val="22"/>
                <w:szCs w:val="22"/>
              </w:rPr>
              <w:t>Уплата проч. нал. и сборов</w:t>
            </w:r>
          </w:p>
        </w:tc>
        <w:tc>
          <w:tcPr>
            <w:tcW w:w="709" w:type="dxa"/>
            <w:shd w:val="clear" w:color="auto" w:fill="auto"/>
          </w:tcPr>
          <w:p w:rsidR="000B5B10" w:rsidRDefault="000B5B10" w:rsidP="003A5E3E">
            <w:pPr>
              <w:jc w:val="both"/>
              <w:rPr>
                <w:i/>
                <w:sz w:val="22"/>
                <w:szCs w:val="22"/>
              </w:rPr>
            </w:pPr>
            <w:r>
              <w:rPr>
                <w:i/>
                <w:sz w:val="22"/>
                <w:szCs w:val="22"/>
              </w:rPr>
              <w:t>852</w:t>
            </w:r>
          </w:p>
        </w:tc>
        <w:tc>
          <w:tcPr>
            <w:tcW w:w="709" w:type="dxa"/>
            <w:shd w:val="clear" w:color="auto" w:fill="auto"/>
          </w:tcPr>
          <w:p w:rsidR="000B5B10" w:rsidRPr="00716969" w:rsidRDefault="000B5B10" w:rsidP="003A5E3E">
            <w:pPr>
              <w:jc w:val="both"/>
              <w:rPr>
                <w:i/>
                <w:sz w:val="22"/>
                <w:szCs w:val="22"/>
              </w:rPr>
            </w:pPr>
            <w:r>
              <w:rPr>
                <w:i/>
                <w:sz w:val="22"/>
                <w:szCs w:val="22"/>
              </w:rPr>
              <w:t>290</w:t>
            </w:r>
          </w:p>
        </w:tc>
        <w:tc>
          <w:tcPr>
            <w:tcW w:w="1134" w:type="dxa"/>
            <w:shd w:val="clear" w:color="auto" w:fill="auto"/>
          </w:tcPr>
          <w:p w:rsidR="000B5B10" w:rsidRPr="00D61AFC" w:rsidRDefault="000B5B10" w:rsidP="003A5E3E">
            <w:pPr>
              <w:jc w:val="both"/>
              <w:rPr>
                <w:sz w:val="22"/>
                <w:szCs w:val="22"/>
              </w:rPr>
            </w:pPr>
            <w:r>
              <w:rPr>
                <w:sz w:val="22"/>
                <w:szCs w:val="22"/>
              </w:rPr>
              <w:t xml:space="preserve">    3,000</w:t>
            </w:r>
          </w:p>
        </w:tc>
        <w:tc>
          <w:tcPr>
            <w:tcW w:w="1134" w:type="dxa"/>
            <w:shd w:val="clear" w:color="auto" w:fill="auto"/>
          </w:tcPr>
          <w:p w:rsidR="000B5B10" w:rsidRPr="00A461DD" w:rsidRDefault="000B5B10" w:rsidP="003A5E3E">
            <w:pPr>
              <w:jc w:val="both"/>
              <w:rPr>
                <w:sz w:val="22"/>
                <w:szCs w:val="22"/>
              </w:rPr>
            </w:pPr>
            <w:r>
              <w:rPr>
                <w:sz w:val="22"/>
                <w:szCs w:val="22"/>
              </w:rPr>
              <w:t xml:space="preserve">     3,000</w:t>
            </w:r>
          </w:p>
        </w:tc>
        <w:tc>
          <w:tcPr>
            <w:tcW w:w="1134" w:type="dxa"/>
            <w:shd w:val="clear" w:color="auto" w:fill="auto"/>
          </w:tcPr>
          <w:p w:rsidR="000B5B10" w:rsidRPr="00A461DD" w:rsidRDefault="000B5B10" w:rsidP="003A5E3E">
            <w:pPr>
              <w:jc w:val="both"/>
              <w:rPr>
                <w:sz w:val="22"/>
                <w:szCs w:val="22"/>
              </w:rPr>
            </w:pPr>
            <w:r>
              <w:rPr>
                <w:sz w:val="22"/>
                <w:szCs w:val="22"/>
              </w:rPr>
              <w:t xml:space="preserve">      3,000</w:t>
            </w:r>
          </w:p>
        </w:tc>
        <w:tc>
          <w:tcPr>
            <w:tcW w:w="992" w:type="dxa"/>
            <w:shd w:val="clear" w:color="auto" w:fill="auto"/>
          </w:tcPr>
          <w:p w:rsidR="000B5B10" w:rsidRDefault="000B5B10" w:rsidP="003A5E3E">
            <w:pPr>
              <w:jc w:val="both"/>
              <w:rPr>
                <w:sz w:val="20"/>
                <w:szCs w:val="22"/>
              </w:rPr>
            </w:pPr>
            <w:r>
              <w:rPr>
                <w:sz w:val="20"/>
                <w:szCs w:val="22"/>
              </w:rPr>
              <w:t xml:space="preserve">      -</w:t>
            </w:r>
          </w:p>
        </w:tc>
        <w:tc>
          <w:tcPr>
            <w:tcW w:w="831" w:type="dxa"/>
            <w:shd w:val="clear" w:color="auto" w:fill="auto"/>
          </w:tcPr>
          <w:p w:rsidR="000B5B10" w:rsidRPr="00A461DD" w:rsidRDefault="000B5B10" w:rsidP="003A5E3E">
            <w:pPr>
              <w:jc w:val="both"/>
              <w:rPr>
                <w:sz w:val="20"/>
                <w:szCs w:val="22"/>
              </w:rPr>
            </w:pPr>
            <w:r>
              <w:rPr>
                <w:sz w:val="20"/>
                <w:szCs w:val="22"/>
              </w:rPr>
              <w:t xml:space="preserve">    -</w:t>
            </w:r>
          </w:p>
        </w:tc>
      </w:tr>
      <w:tr w:rsidR="000B5B10" w:rsidRPr="00425FE2" w:rsidTr="003A5E3E">
        <w:tc>
          <w:tcPr>
            <w:tcW w:w="445" w:type="dxa"/>
            <w:shd w:val="clear" w:color="auto" w:fill="auto"/>
          </w:tcPr>
          <w:p w:rsidR="000B5B10" w:rsidRDefault="000B5B10" w:rsidP="003A5E3E">
            <w:pPr>
              <w:jc w:val="both"/>
              <w:rPr>
                <w:sz w:val="22"/>
                <w:szCs w:val="22"/>
              </w:rPr>
            </w:pPr>
          </w:p>
        </w:tc>
        <w:tc>
          <w:tcPr>
            <w:tcW w:w="2957" w:type="dxa"/>
            <w:shd w:val="clear" w:color="auto" w:fill="auto"/>
          </w:tcPr>
          <w:p w:rsidR="000B5B10" w:rsidRPr="009115F5" w:rsidRDefault="000B5B10" w:rsidP="003A5E3E">
            <w:pPr>
              <w:jc w:val="both"/>
              <w:rPr>
                <w:b/>
                <w:sz w:val="22"/>
                <w:szCs w:val="22"/>
              </w:rPr>
            </w:pPr>
            <w:r>
              <w:rPr>
                <w:b/>
                <w:i/>
                <w:sz w:val="22"/>
                <w:szCs w:val="22"/>
              </w:rPr>
              <w:t xml:space="preserve">  </w:t>
            </w:r>
            <w:r w:rsidRPr="00425FE2">
              <w:rPr>
                <w:b/>
                <w:i/>
                <w:sz w:val="22"/>
                <w:szCs w:val="22"/>
              </w:rPr>
              <w:t xml:space="preserve">Итого </w:t>
            </w:r>
            <w:r>
              <w:rPr>
                <w:b/>
                <w:sz w:val="22"/>
                <w:szCs w:val="22"/>
              </w:rPr>
              <w:t>МКУ</w:t>
            </w:r>
            <w:r w:rsidRPr="00425FE2">
              <w:rPr>
                <w:b/>
                <w:sz w:val="22"/>
                <w:szCs w:val="22"/>
              </w:rPr>
              <w:t xml:space="preserve"> </w:t>
            </w:r>
            <w:r>
              <w:rPr>
                <w:b/>
                <w:sz w:val="22"/>
                <w:szCs w:val="22"/>
              </w:rPr>
              <w:t>« ЦТКНР»</w:t>
            </w:r>
          </w:p>
        </w:tc>
        <w:tc>
          <w:tcPr>
            <w:tcW w:w="709" w:type="dxa"/>
            <w:shd w:val="clear" w:color="auto" w:fill="auto"/>
          </w:tcPr>
          <w:p w:rsidR="000B5B10" w:rsidRPr="00425FE2" w:rsidRDefault="000B5B10" w:rsidP="003A5E3E">
            <w:pPr>
              <w:jc w:val="both"/>
              <w:rPr>
                <w:b/>
                <w:i/>
                <w:sz w:val="22"/>
                <w:szCs w:val="22"/>
              </w:rPr>
            </w:pPr>
          </w:p>
        </w:tc>
        <w:tc>
          <w:tcPr>
            <w:tcW w:w="709" w:type="dxa"/>
            <w:shd w:val="clear" w:color="auto" w:fill="auto"/>
          </w:tcPr>
          <w:p w:rsidR="000B5B10" w:rsidRPr="00425FE2" w:rsidRDefault="000B5B10" w:rsidP="003A5E3E">
            <w:pPr>
              <w:jc w:val="both"/>
              <w:rPr>
                <w:b/>
                <w:i/>
                <w:sz w:val="22"/>
                <w:szCs w:val="22"/>
              </w:rPr>
            </w:pPr>
          </w:p>
        </w:tc>
        <w:tc>
          <w:tcPr>
            <w:tcW w:w="1134" w:type="dxa"/>
            <w:shd w:val="clear" w:color="auto" w:fill="auto"/>
          </w:tcPr>
          <w:p w:rsidR="000B5B10" w:rsidRPr="00425FE2" w:rsidRDefault="000B5B10" w:rsidP="003A5E3E">
            <w:pPr>
              <w:jc w:val="both"/>
              <w:rPr>
                <w:b/>
                <w:i/>
                <w:sz w:val="22"/>
                <w:szCs w:val="22"/>
              </w:rPr>
            </w:pPr>
            <w:r>
              <w:rPr>
                <w:b/>
                <w:i/>
                <w:sz w:val="22"/>
                <w:szCs w:val="22"/>
              </w:rPr>
              <w:t>356,500</w:t>
            </w:r>
          </w:p>
        </w:tc>
        <w:tc>
          <w:tcPr>
            <w:tcW w:w="1134" w:type="dxa"/>
            <w:shd w:val="clear" w:color="auto" w:fill="auto"/>
          </w:tcPr>
          <w:p w:rsidR="000B5B10" w:rsidRPr="00425FE2" w:rsidRDefault="000B5B10" w:rsidP="003A5E3E">
            <w:pPr>
              <w:jc w:val="both"/>
              <w:rPr>
                <w:b/>
                <w:i/>
                <w:sz w:val="22"/>
                <w:szCs w:val="22"/>
              </w:rPr>
            </w:pPr>
            <w:r>
              <w:rPr>
                <w:b/>
                <w:i/>
                <w:sz w:val="22"/>
                <w:szCs w:val="22"/>
              </w:rPr>
              <w:t>302,560</w:t>
            </w:r>
          </w:p>
        </w:tc>
        <w:tc>
          <w:tcPr>
            <w:tcW w:w="1134" w:type="dxa"/>
            <w:shd w:val="clear" w:color="auto" w:fill="auto"/>
          </w:tcPr>
          <w:p w:rsidR="000B5B10" w:rsidRPr="00425FE2" w:rsidRDefault="000B5B10" w:rsidP="003A5E3E">
            <w:pPr>
              <w:jc w:val="both"/>
              <w:rPr>
                <w:b/>
                <w:i/>
                <w:sz w:val="22"/>
                <w:szCs w:val="22"/>
              </w:rPr>
            </w:pPr>
            <w:r>
              <w:rPr>
                <w:b/>
                <w:i/>
                <w:sz w:val="22"/>
                <w:szCs w:val="22"/>
              </w:rPr>
              <w:t xml:space="preserve"> 301,258</w:t>
            </w:r>
          </w:p>
        </w:tc>
        <w:tc>
          <w:tcPr>
            <w:tcW w:w="992" w:type="dxa"/>
            <w:shd w:val="clear" w:color="auto" w:fill="auto"/>
          </w:tcPr>
          <w:p w:rsidR="000B5B10" w:rsidRPr="00425FE2" w:rsidRDefault="000B5B10" w:rsidP="003A5E3E">
            <w:pPr>
              <w:jc w:val="both"/>
              <w:rPr>
                <w:b/>
                <w:i/>
                <w:sz w:val="20"/>
                <w:szCs w:val="22"/>
              </w:rPr>
            </w:pPr>
            <w:r>
              <w:rPr>
                <w:b/>
                <w:i/>
                <w:sz w:val="20"/>
                <w:szCs w:val="22"/>
              </w:rPr>
              <w:t>55,242</w:t>
            </w:r>
          </w:p>
        </w:tc>
        <w:tc>
          <w:tcPr>
            <w:tcW w:w="831" w:type="dxa"/>
            <w:shd w:val="clear" w:color="auto" w:fill="auto"/>
          </w:tcPr>
          <w:p w:rsidR="000B5B10" w:rsidRPr="00425FE2" w:rsidRDefault="000B5B10" w:rsidP="003A5E3E">
            <w:pPr>
              <w:jc w:val="both"/>
              <w:rPr>
                <w:b/>
                <w:i/>
                <w:sz w:val="20"/>
                <w:szCs w:val="22"/>
              </w:rPr>
            </w:pPr>
            <w:r>
              <w:rPr>
                <w:b/>
                <w:i/>
                <w:sz w:val="20"/>
                <w:szCs w:val="22"/>
              </w:rPr>
              <w:t xml:space="preserve"> 1,302</w:t>
            </w:r>
          </w:p>
        </w:tc>
      </w:tr>
      <w:tr w:rsidR="000B5B10" w:rsidRPr="009E118A" w:rsidTr="003A5E3E">
        <w:tc>
          <w:tcPr>
            <w:tcW w:w="445" w:type="dxa"/>
            <w:shd w:val="clear" w:color="auto" w:fill="auto"/>
          </w:tcPr>
          <w:p w:rsidR="000B5B10" w:rsidRDefault="000B5B10" w:rsidP="003A5E3E">
            <w:pPr>
              <w:jc w:val="both"/>
              <w:rPr>
                <w:sz w:val="22"/>
                <w:szCs w:val="22"/>
              </w:rPr>
            </w:pPr>
          </w:p>
        </w:tc>
        <w:tc>
          <w:tcPr>
            <w:tcW w:w="2957" w:type="dxa"/>
            <w:shd w:val="clear" w:color="auto" w:fill="auto"/>
          </w:tcPr>
          <w:p w:rsidR="000B5B10" w:rsidRPr="005115D7" w:rsidRDefault="000B5B10" w:rsidP="003A5E3E">
            <w:pPr>
              <w:jc w:val="both"/>
              <w:rPr>
                <w:sz w:val="22"/>
                <w:szCs w:val="22"/>
              </w:rPr>
            </w:pPr>
          </w:p>
        </w:tc>
        <w:tc>
          <w:tcPr>
            <w:tcW w:w="709" w:type="dxa"/>
            <w:shd w:val="clear" w:color="auto" w:fill="auto"/>
          </w:tcPr>
          <w:p w:rsidR="000B5B10" w:rsidRDefault="000B5B10" w:rsidP="003A5E3E">
            <w:pPr>
              <w:jc w:val="both"/>
              <w:rPr>
                <w:i/>
                <w:sz w:val="22"/>
                <w:szCs w:val="22"/>
              </w:rPr>
            </w:pPr>
          </w:p>
        </w:tc>
        <w:tc>
          <w:tcPr>
            <w:tcW w:w="709" w:type="dxa"/>
            <w:shd w:val="clear" w:color="auto" w:fill="auto"/>
          </w:tcPr>
          <w:p w:rsidR="000B5B10" w:rsidRDefault="000B5B10" w:rsidP="003A5E3E">
            <w:pPr>
              <w:jc w:val="both"/>
              <w:rPr>
                <w:i/>
                <w:sz w:val="22"/>
                <w:szCs w:val="22"/>
              </w:rPr>
            </w:pPr>
          </w:p>
        </w:tc>
        <w:tc>
          <w:tcPr>
            <w:tcW w:w="1134" w:type="dxa"/>
            <w:shd w:val="clear" w:color="auto" w:fill="auto"/>
          </w:tcPr>
          <w:p w:rsidR="000B5B10" w:rsidRPr="00FD7582" w:rsidRDefault="000B5B10" w:rsidP="003A5E3E">
            <w:pPr>
              <w:jc w:val="both"/>
              <w:rPr>
                <w:sz w:val="22"/>
                <w:szCs w:val="22"/>
                <w:highlight w:val="yellow"/>
              </w:rPr>
            </w:pPr>
          </w:p>
        </w:tc>
        <w:tc>
          <w:tcPr>
            <w:tcW w:w="1134" w:type="dxa"/>
            <w:shd w:val="clear" w:color="auto" w:fill="auto"/>
          </w:tcPr>
          <w:p w:rsidR="000B5B10" w:rsidRPr="009E118A" w:rsidRDefault="000B5B10" w:rsidP="003A5E3E">
            <w:pPr>
              <w:jc w:val="both"/>
              <w:rPr>
                <w:sz w:val="22"/>
                <w:szCs w:val="22"/>
                <w:highlight w:val="yellow"/>
              </w:rPr>
            </w:pPr>
          </w:p>
        </w:tc>
        <w:tc>
          <w:tcPr>
            <w:tcW w:w="1134" w:type="dxa"/>
            <w:shd w:val="clear" w:color="auto" w:fill="auto"/>
          </w:tcPr>
          <w:p w:rsidR="000B5B10" w:rsidRPr="009E118A" w:rsidRDefault="000B5B10" w:rsidP="003A5E3E">
            <w:pPr>
              <w:jc w:val="both"/>
              <w:rPr>
                <w:sz w:val="22"/>
                <w:szCs w:val="22"/>
                <w:highlight w:val="yellow"/>
              </w:rPr>
            </w:pPr>
          </w:p>
        </w:tc>
        <w:tc>
          <w:tcPr>
            <w:tcW w:w="992" w:type="dxa"/>
            <w:shd w:val="clear" w:color="auto" w:fill="auto"/>
          </w:tcPr>
          <w:p w:rsidR="000B5B10" w:rsidRPr="009E118A" w:rsidRDefault="000B5B10" w:rsidP="003A5E3E">
            <w:pPr>
              <w:jc w:val="both"/>
              <w:rPr>
                <w:sz w:val="20"/>
                <w:szCs w:val="22"/>
                <w:highlight w:val="yellow"/>
              </w:rPr>
            </w:pPr>
          </w:p>
        </w:tc>
        <w:tc>
          <w:tcPr>
            <w:tcW w:w="831" w:type="dxa"/>
            <w:shd w:val="clear" w:color="auto" w:fill="auto"/>
          </w:tcPr>
          <w:p w:rsidR="000B5B10" w:rsidRPr="009E118A" w:rsidRDefault="000B5B10" w:rsidP="003A5E3E">
            <w:pPr>
              <w:jc w:val="both"/>
              <w:rPr>
                <w:sz w:val="20"/>
                <w:szCs w:val="22"/>
                <w:highlight w:val="yellow"/>
              </w:rPr>
            </w:pPr>
          </w:p>
        </w:tc>
      </w:tr>
      <w:tr w:rsidR="000B5B10" w:rsidRPr="009E118A" w:rsidTr="003A5E3E">
        <w:tc>
          <w:tcPr>
            <w:tcW w:w="445" w:type="dxa"/>
            <w:shd w:val="clear" w:color="auto" w:fill="auto"/>
          </w:tcPr>
          <w:p w:rsidR="000B5B10" w:rsidRDefault="000B5B10" w:rsidP="003A5E3E">
            <w:pPr>
              <w:jc w:val="both"/>
              <w:rPr>
                <w:sz w:val="22"/>
                <w:szCs w:val="22"/>
              </w:rPr>
            </w:pPr>
          </w:p>
        </w:tc>
        <w:tc>
          <w:tcPr>
            <w:tcW w:w="2957" w:type="dxa"/>
            <w:shd w:val="clear" w:color="auto" w:fill="auto"/>
          </w:tcPr>
          <w:p w:rsidR="000B5B10" w:rsidRPr="002A3D6F" w:rsidRDefault="000B5B10" w:rsidP="003A5E3E">
            <w:pPr>
              <w:jc w:val="both"/>
              <w:rPr>
                <w:b/>
                <w:sz w:val="28"/>
                <w:szCs w:val="22"/>
              </w:rPr>
            </w:pPr>
            <w:r w:rsidRPr="002A3D6F">
              <w:rPr>
                <w:b/>
                <w:sz w:val="28"/>
                <w:szCs w:val="22"/>
              </w:rPr>
              <w:t xml:space="preserve">Всего по МО </w:t>
            </w:r>
          </w:p>
          <w:p w:rsidR="000B5B10" w:rsidRPr="00AF23DB" w:rsidRDefault="000B5B10" w:rsidP="003A5E3E">
            <w:pPr>
              <w:jc w:val="both"/>
              <w:rPr>
                <w:b/>
                <w:sz w:val="28"/>
                <w:szCs w:val="22"/>
              </w:rPr>
            </w:pPr>
            <w:r w:rsidRPr="00AF23DB">
              <w:rPr>
                <w:b/>
                <w:sz w:val="28"/>
                <w:szCs w:val="22"/>
              </w:rPr>
              <w:t>«</w:t>
            </w:r>
            <w:r>
              <w:rPr>
                <w:b/>
                <w:sz w:val="28"/>
                <w:szCs w:val="28"/>
              </w:rPr>
              <w:t>село Гели</w:t>
            </w:r>
            <w:r w:rsidRPr="00AF23DB">
              <w:rPr>
                <w:b/>
                <w:sz w:val="28"/>
                <w:szCs w:val="28"/>
              </w:rPr>
              <w:t>»</w:t>
            </w:r>
          </w:p>
        </w:tc>
        <w:tc>
          <w:tcPr>
            <w:tcW w:w="709" w:type="dxa"/>
            <w:shd w:val="clear" w:color="auto" w:fill="auto"/>
          </w:tcPr>
          <w:p w:rsidR="000B5B10" w:rsidRDefault="000B5B10" w:rsidP="003A5E3E">
            <w:pPr>
              <w:jc w:val="both"/>
              <w:rPr>
                <w:i/>
                <w:sz w:val="22"/>
                <w:szCs w:val="22"/>
              </w:rPr>
            </w:pPr>
          </w:p>
          <w:p w:rsidR="000B5B10" w:rsidRPr="002A3D6F" w:rsidRDefault="000B5B10" w:rsidP="003A5E3E">
            <w:pPr>
              <w:jc w:val="both"/>
              <w:rPr>
                <w:i/>
                <w:sz w:val="22"/>
                <w:szCs w:val="22"/>
              </w:rPr>
            </w:pPr>
            <w:r>
              <w:rPr>
                <w:i/>
                <w:sz w:val="22"/>
                <w:szCs w:val="22"/>
              </w:rPr>
              <w:t xml:space="preserve">   х</w:t>
            </w:r>
          </w:p>
        </w:tc>
        <w:tc>
          <w:tcPr>
            <w:tcW w:w="709" w:type="dxa"/>
            <w:shd w:val="clear" w:color="auto" w:fill="auto"/>
          </w:tcPr>
          <w:p w:rsidR="000B5B10" w:rsidRDefault="000B5B10" w:rsidP="003A5E3E">
            <w:pPr>
              <w:jc w:val="both"/>
              <w:rPr>
                <w:i/>
                <w:sz w:val="22"/>
                <w:szCs w:val="22"/>
              </w:rPr>
            </w:pPr>
          </w:p>
          <w:p w:rsidR="000B5B10" w:rsidRPr="002A3D6F" w:rsidRDefault="000B5B10" w:rsidP="003A5E3E">
            <w:pPr>
              <w:jc w:val="both"/>
              <w:rPr>
                <w:i/>
                <w:sz w:val="22"/>
                <w:szCs w:val="22"/>
              </w:rPr>
            </w:pPr>
            <w:r>
              <w:rPr>
                <w:i/>
                <w:sz w:val="22"/>
                <w:szCs w:val="22"/>
              </w:rPr>
              <w:t xml:space="preserve">  х</w:t>
            </w:r>
          </w:p>
        </w:tc>
        <w:tc>
          <w:tcPr>
            <w:tcW w:w="1134" w:type="dxa"/>
            <w:shd w:val="clear" w:color="auto" w:fill="auto"/>
          </w:tcPr>
          <w:p w:rsidR="000B5B10" w:rsidRPr="00A22A60" w:rsidRDefault="000B5B10" w:rsidP="003A5E3E">
            <w:pPr>
              <w:jc w:val="both"/>
              <w:rPr>
                <w:b/>
                <w:sz w:val="22"/>
                <w:szCs w:val="22"/>
              </w:rPr>
            </w:pPr>
          </w:p>
          <w:p w:rsidR="000B5B10" w:rsidRPr="00A22A60" w:rsidRDefault="000B5B10" w:rsidP="003A5E3E">
            <w:pPr>
              <w:jc w:val="both"/>
              <w:rPr>
                <w:b/>
                <w:sz w:val="22"/>
                <w:szCs w:val="22"/>
              </w:rPr>
            </w:pPr>
            <w:r>
              <w:rPr>
                <w:b/>
                <w:sz w:val="22"/>
                <w:szCs w:val="22"/>
              </w:rPr>
              <w:t>2 432,647</w:t>
            </w:r>
          </w:p>
        </w:tc>
        <w:tc>
          <w:tcPr>
            <w:tcW w:w="1134" w:type="dxa"/>
            <w:shd w:val="clear" w:color="auto" w:fill="auto"/>
          </w:tcPr>
          <w:p w:rsidR="000B5B10" w:rsidRPr="00887BCB" w:rsidRDefault="000B5B10" w:rsidP="003A5E3E">
            <w:pPr>
              <w:jc w:val="both"/>
              <w:rPr>
                <w:b/>
                <w:sz w:val="22"/>
                <w:szCs w:val="22"/>
              </w:rPr>
            </w:pPr>
          </w:p>
          <w:p w:rsidR="000B5B10" w:rsidRPr="00887BCB" w:rsidRDefault="000B5B10" w:rsidP="003A5E3E">
            <w:pPr>
              <w:jc w:val="both"/>
              <w:rPr>
                <w:b/>
                <w:sz w:val="22"/>
                <w:szCs w:val="22"/>
              </w:rPr>
            </w:pPr>
            <w:r>
              <w:rPr>
                <w:b/>
                <w:sz w:val="22"/>
                <w:szCs w:val="22"/>
              </w:rPr>
              <w:t>2180,942</w:t>
            </w:r>
          </w:p>
        </w:tc>
        <w:tc>
          <w:tcPr>
            <w:tcW w:w="1134" w:type="dxa"/>
            <w:shd w:val="clear" w:color="auto" w:fill="auto"/>
          </w:tcPr>
          <w:p w:rsidR="000B5B10" w:rsidRPr="00887BCB" w:rsidRDefault="000B5B10" w:rsidP="003A5E3E">
            <w:pPr>
              <w:jc w:val="both"/>
              <w:rPr>
                <w:b/>
                <w:sz w:val="22"/>
                <w:szCs w:val="22"/>
              </w:rPr>
            </w:pPr>
          </w:p>
          <w:p w:rsidR="000B5B10" w:rsidRPr="00887BCB" w:rsidRDefault="000B5B10" w:rsidP="003A5E3E">
            <w:pPr>
              <w:jc w:val="both"/>
              <w:rPr>
                <w:b/>
                <w:sz w:val="22"/>
                <w:szCs w:val="22"/>
              </w:rPr>
            </w:pPr>
            <w:r>
              <w:rPr>
                <w:b/>
                <w:sz w:val="22"/>
                <w:szCs w:val="22"/>
              </w:rPr>
              <w:t>2 179,628</w:t>
            </w:r>
          </w:p>
        </w:tc>
        <w:tc>
          <w:tcPr>
            <w:tcW w:w="992" w:type="dxa"/>
            <w:shd w:val="clear" w:color="auto" w:fill="auto"/>
          </w:tcPr>
          <w:p w:rsidR="000B5B10" w:rsidRPr="00887BCB" w:rsidRDefault="000B5B10" w:rsidP="003A5E3E">
            <w:pPr>
              <w:jc w:val="both"/>
              <w:rPr>
                <w:b/>
                <w:sz w:val="20"/>
                <w:szCs w:val="22"/>
              </w:rPr>
            </w:pPr>
          </w:p>
          <w:p w:rsidR="000B5B10" w:rsidRPr="00887BCB" w:rsidRDefault="000B5B10" w:rsidP="003A5E3E">
            <w:pPr>
              <w:jc w:val="both"/>
              <w:rPr>
                <w:b/>
                <w:sz w:val="20"/>
                <w:szCs w:val="22"/>
              </w:rPr>
            </w:pPr>
            <w:r>
              <w:rPr>
                <w:b/>
                <w:sz w:val="22"/>
                <w:szCs w:val="22"/>
              </w:rPr>
              <w:t>253,019</w:t>
            </w:r>
          </w:p>
        </w:tc>
        <w:tc>
          <w:tcPr>
            <w:tcW w:w="831" w:type="dxa"/>
            <w:shd w:val="clear" w:color="auto" w:fill="auto"/>
          </w:tcPr>
          <w:p w:rsidR="000B5B10" w:rsidRPr="009E118A" w:rsidRDefault="000B5B10" w:rsidP="003A5E3E">
            <w:pPr>
              <w:jc w:val="both"/>
              <w:rPr>
                <w:b/>
                <w:sz w:val="20"/>
                <w:szCs w:val="22"/>
                <w:highlight w:val="yellow"/>
              </w:rPr>
            </w:pPr>
          </w:p>
          <w:p w:rsidR="000B5B10" w:rsidRPr="009E118A" w:rsidRDefault="000B5B10" w:rsidP="003A5E3E">
            <w:pPr>
              <w:jc w:val="both"/>
              <w:rPr>
                <w:b/>
                <w:sz w:val="20"/>
                <w:szCs w:val="22"/>
                <w:highlight w:val="yellow"/>
              </w:rPr>
            </w:pPr>
            <w:r>
              <w:rPr>
                <w:b/>
                <w:sz w:val="20"/>
                <w:szCs w:val="22"/>
              </w:rPr>
              <w:t xml:space="preserve"> 1,314</w:t>
            </w:r>
          </w:p>
        </w:tc>
      </w:tr>
    </w:tbl>
    <w:p w:rsidR="00C24163" w:rsidRDefault="00C24163" w:rsidP="000B5B10">
      <w:pPr>
        <w:rPr>
          <w:color w:val="303234"/>
          <w:sz w:val="28"/>
          <w:szCs w:val="28"/>
        </w:rPr>
      </w:pPr>
    </w:p>
    <w:p w:rsidR="004E7F48" w:rsidRPr="00272162" w:rsidRDefault="004E7F48" w:rsidP="004E7F48">
      <w:pPr>
        <w:jc w:val="both"/>
        <w:rPr>
          <w:b/>
          <w:i/>
          <w:sz w:val="32"/>
          <w:szCs w:val="28"/>
        </w:rPr>
      </w:pPr>
      <w:r>
        <w:rPr>
          <w:b/>
          <w:i/>
          <w:sz w:val="32"/>
          <w:szCs w:val="28"/>
        </w:rPr>
        <w:t xml:space="preserve">        </w:t>
      </w:r>
      <w:r w:rsidRPr="00272162">
        <w:rPr>
          <w:b/>
          <w:i/>
          <w:sz w:val="32"/>
          <w:szCs w:val="28"/>
        </w:rPr>
        <w:t>Проверкой выявлены следующие нарушения и недостатки.</w:t>
      </w:r>
    </w:p>
    <w:p w:rsidR="005F1542" w:rsidRPr="005F1542" w:rsidRDefault="004E7F48" w:rsidP="005F1542">
      <w:pPr>
        <w:jc w:val="both"/>
        <w:rPr>
          <w:sz w:val="28"/>
          <w:szCs w:val="28"/>
        </w:rPr>
      </w:pPr>
      <w:r w:rsidRPr="005F1542">
        <w:rPr>
          <w:sz w:val="28"/>
          <w:szCs w:val="28"/>
        </w:rPr>
        <w:t xml:space="preserve">  </w:t>
      </w:r>
      <w:r w:rsidR="005F1542" w:rsidRPr="005F1542">
        <w:rPr>
          <w:sz w:val="28"/>
          <w:szCs w:val="28"/>
        </w:rPr>
        <w:t xml:space="preserve">    1.  Проверкой установлено, что исполнение даже уточненного бюджета поселения по налоговым и неналоговым  доходам на 2017год составило всего-540,670т.руб или 80,6% от задания (неисполнение -130,158т.р), а если взять первоначальный бюджет, то он исполнен всего на 56,7%.  Это показывает, что  работа по формированию и исполнению доходной части бюджета на 2017год  Администрацией МО и администратором доходов проведена недостаточно и неэффективно. Не было обеспечено исполнение по НИФЛ, а по  неналоговым поступлениям – вообще не проведена работа и поступления по ним  практически отсутствуют.</w:t>
      </w:r>
    </w:p>
    <w:p w:rsidR="005F1542" w:rsidRPr="005F1542" w:rsidRDefault="005F1542" w:rsidP="005F1542">
      <w:pPr>
        <w:tabs>
          <w:tab w:val="left" w:pos="1020"/>
        </w:tabs>
        <w:jc w:val="both"/>
        <w:rPr>
          <w:sz w:val="28"/>
          <w:szCs w:val="28"/>
        </w:rPr>
      </w:pPr>
      <w:r w:rsidRPr="005F1542">
        <w:rPr>
          <w:sz w:val="28"/>
          <w:szCs w:val="28"/>
        </w:rPr>
        <w:t xml:space="preserve">    2. Проверка показала, что согласно договора аренды легковой автомашины марки «Ниссан Максима 20</w:t>
      </w:r>
      <w:r w:rsidRPr="005F1542">
        <w:rPr>
          <w:sz w:val="28"/>
          <w:szCs w:val="28"/>
          <w:lang w:val="en-US"/>
        </w:rPr>
        <w:t>SE</w:t>
      </w:r>
      <w:r w:rsidRPr="005F1542">
        <w:rPr>
          <w:sz w:val="28"/>
          <w:szCs w:val="28"/>
        </w:rPr>
        <w:t>» от 09.01.2017года месячный размер арендной платы на 2017год определен в сумме -7,0тыс.руб. При этом арендодатель принял на себя обязанности   нести все расходы по эксплуатации и ремонту автомашины, и обеспечивать автомашину необходимыми запасными частями и ГСМ . Однако конкретного лимита расходов  по указанным расходам не было определено, что оставляет место для абстрактного толкования договора. Так же отсутствует расчет-обоснование размера арендной платы. Отсутствует учет затрат учреждения на эксплуатацию автомашины, в том числе и ГСМ.</w:t>
      </w:r>
    </w:p>
    <w:p w:rsidR="001C7C9D" w:rsidRDefault="005F1542" w:rsidP="005F1542">
      <w:pPr>
        <w:tabs>
          <w:tab w:val="left" w:pos="1020"/>
        </w:tabs>
        <w:jc w:val="both"/>
        <w:rPr>
          <w:sz w:val="28"/>
          <w:szCs w:val="28"/>
        </w:rPr>
      </w:pPr>
      <w:r w:rsidRPr="005F1542">
        <w:rPr>
          <w:sz w:val="28"/>
          <w:szCs w:val="28"/>
        </w:rPr>
        <w:t xml:space="preserve">    Кроме того, в соответствии с подпунктом 4 пункта 1 статьи 208 НК РФ </w:t>
      </w:r>
      <w:r w:rsidRPr="005F1542">
        <w:rPr>
          <w:color w:val="000000"/>
          <w:sz w:val="28"/>
          <w:shd w:val="clear" w:color="auto" w:fill="FFFFFF"/>
        </w:rPr>
        <w:t>доходы, полученные от сдачи в аренду или иного использования имущества, находящегося в Российской Федерации являются объектом налогообложения,  и налоговая база  для удержания НДФЛ составляет 77,0т.руб, так как для налогового вычета документально подтвержденные затраты на содержание и эксплуатацию транспортного средства арендодателем не предъявлены. Следовательно</w:t>
      </w:r>
      <w:r w:rsidRPr="005F1542">
        <w:rPr>
          <w:rFonts w:ascii="Arial" w:hAnsi="Arial" w:cs="Arial"/>
          <w:color w:val="000000"/>
          <w:sz w:val="28"/>
          <w:shd w:val="clear" w:color="auto" w:fill="FFFFFF"/>
        </w:rPr>
        <w:t xml:space="preserve"> </w:t>
      </w:r>
      <w:r w:rsidRPr="005F1542">
        <w:rPr>
          <w:sz w:val="28"/>
          <w:szCs w:val="28"/>
        </w:rPr>
        <w:t xml:space="preserve">в нарушение п.4 и 7 статьи 226 НК РФ Администрация не выполнило обязанности налогового агента и необоснованно не удержала с физического лица Атаева М.А.  с выплат арендной платы физическому лицу и не перечислила в бюджетную систему </w:t>
      </w:r>
    </w:p>
    <w:p w:rsidR="005F1542" w:rsidRPr="005F1542" w:rsidRDefault="005F1542" w:rsidP="005F1542">
      <w:pPr>
        <w:tabs>
          <w:tab w:val="left" w:pos="1020"/>
        </w:tabs>
        <w:jc w:val="both"/>
        <w:rPr>
          <w:sz w:val="28"/>
          <w:szCs w:val="28"/>
        </w:rPr>
      </w:pPr>
      <w:r w:rsidRPr="005F1542">
        <w:rPr>
          <w:sz w:val="28"/>
          <w:szCs w:val="28"/>
        </w:rPr>
        <w:t xml:space="preserve">РФ   НДФЛ на сумму  10,010тыс.руб </w:t>
      </w:r>
      <w:r w:rsidRPr="001C7C9D">
        <w:rPr>
          <w:sz w:val="22"/>
          <w:szCs w:val="28"/>
        </w:rPr>
        <w:t xml:space="preserve">(77 000х13%:100), </w:t>
      </w:r>
      <w:r w:rsidRPr="005F1542">
        <w:rPr>
          <w:sz w:val="28"/>
          <w:szCs w:val="28"/>
        </w:rPr>
        <w:t xml:space="preserve">чем причинило ущерб бюджету.  </w:t>
      </w:r>
    </w:p>
    <w:p w:rsidR="005F1542" w:rsidRPr="005F1542" w:rsidRDefault="005F1542" w:rsidP="005F1542">
      <w:pPr>
        <w:jc w:val="both"/>
        <w:rPr>
          <w:sz w:val="28"/>
          <w:szCs w:val="28"/>
        </w:rPr>
      </w:pPr>
      <w:r w:rsidRPr="005F1542">
        <w:rPr>
          <w:sz w:val="28"/>
          <w:szCs w:val="28"/>
        </w:rPr>
        <w:t xml:space="preserve">    3.Проверка  операций  учреждения   по расчетам  с бюджетом и с  дебиторами и кредиторами показала , в нарушение требования БК РФ и решения </w:t>
      </w:r>
    </w:p>
    <w:p w:rsidR="007268E3" w:rsidRDefault="005F1542" w:rsidP="005F1542">
      <w:pPr>
        <w:jc w:val="both"/>
        <w:rPr>
          <w:sz w:val="28"/>
          <w:szCs w:val="28"/>
        </w:rPr>
      </w:pPr>
      <w:r w:rsidRPr="005F1542">
        <w:rPr>
          <w:sz w:val="28"/>
          <w:szCs w:val="28"/>
        </w:rPr>
        <w:t xml:space="preserve">собрания депутатов поселения о бюджете  на 2017год, Администрация поселения в </w:t>
      </w:r>
    </w:p>
    <w:p w:rsidR="005F1542" w:rsidRPr="005F1542" w:rsidRDefault="005F1542" w:rsidP="005F1542">
      <w:pPr>
        <w:jc w:val="both"/>
        <w:rPr>
          <w:sz w:val="28"/>
          <w:szCs w:val="28"/>
        </w:rPr>
      </w:pPr>
      <w:r w:rsidRPr="005F1542">
        <w:rPr>
          <w:sz w:val="28"/>
          <w:szCs w:val="28"/>
        </w:rPr>
        <w:t xml:space="preserve">2017году приняла денежные обязательства, превышающие утвержденные бюджетные назначения на – 476,309т.руб.  </w:t>
      </w:r>
    </w:p>
    <w:p w:rsidR="005F1542" w:rsidRPr="005F1542" w:rsidRDefault="005F1542" w:rsidP="005F1542">
      <w:pPr>
        <w:jc w:val="both"/>
        <w:rPr>
          <w:sz w:val="28"/>
          <w:szCs w:val="28"/>
        </w:rPr>
      </w:pPr>
      <w:r w:rsidRPr="005F1542">
        <w:rPr>
          <w:sz w:val="28"/>
          <w:szCs w:val="28"/>
        </w:rPr>
        <w:t xml:space="preserve">  4. Администрацией не приняты меры по погашению дебиторской задолженности подотчетному лицу прошлого года в сумме 49,372т.руб.</w:t>
      </w:r>
    </w:p>
    <w:p w:rsidR="005F1542" w:rsidRPr="005F1542" w:rsidRDefault="005F1542" w:rsidP="005F1542">
      <w:pPr>
        <w:tabs>
          <w:tab w:val="left" w:pos="1020"/>
        </w:tabs>
        <w:jc w:val="both"/>
        <w:rPr>
          <w:sz w:val="28"/>
          <w:szCs w:val="28"/>
        </w:rPr>
      </w:pPr>
      <w:r w:rsidRPr="005F1542">
        <w:rPr>
          <w:sz w:val="28"/>
          <w:szCs w:val="28"/>
        </w:rPr>
        <w:t xml:space="preserve">    5.    Проверкой правильности начисления и выплаты заработной платы </w:t>
      </w:r>
    </w:p>
    <w:p w:rsidR="005F1542" w:rsidRPr="005F1542" w:rsidRDefault="005F1542" w:rsidP="005F1542">
      <w:pPr>
        <w:tabs>
          <w:tab w:val="left" w:pos="1020"/>
        </w:tabs>
        <w:jc w:val="both"/>
        <w:rPr>
          <w:sz w:val="28"/>
          <w:szCs w:val="28"/>
        </w:rPr>
      </w:pPr>
      <w:r w:rsidRPr="005F1542">
        <w:rPr>
          <w:sz w:val="28"/>
          <w:szCs w:val="28"/>
        </w:rPr>
        <w:lastRenderedPageBreak/>
        <w:t>работникам Аппарата Администрации поселения установлено, что в проверяемом периоде допускались нарушения по срокам выплаты заработной платы персоналу. Так согласно статьи 136 ТК РФ заработная плата должна выплачиваться не позднее 15 календарных дней со дня окончания периода, за который она начислена. Согласно данных журналов операций №1и2 и данных кассовой книги  в 2017году заработная плата персонала аппарата управления Администрации поселения выплачивалась с значительной задержкой. Так зарплата за сентябрь 2016года в сумме 37,371т.руб была выплачена только 17 февраля 2017года (то есть с просрочкой 5месяцев); за октябрь-ноябрь2016года  в сумме 78,651т.руб была выплачена 14.03. 2017года (с просрочкой 3-4месяцев), за декабрь 2016года  в сумме 39,519т.руб была выплачена 31.03.2017года (с просрочкой 2,5месяцев). Сроки выплаты заработной платы нарушались и при выплате заработной платы персоналу за 2017год, хотя заработная плата за 2017 год работникам АУП  в течение 2017года  была выплачена полностью.</w:t>
      </w:r>
    </w:p>
    <w:p w:rsidR="005F1542" w:rsidRPr="005F1542" w:rsidRDefault="005F1542" w:rsidP="005F1542">
      <w:pPr>
        <w:jc w:val="both"/>
        <w:rPr>
          <w:sz w:val="28"/>
          <w:szCs w:val="28"/>
        </w:rPr>
      </w:pPr>
      <w:r w:rsidRPr="005F1542">
        <w:rPr>
          <w:sz w:val="28"/>
          <w:szCs w:val="28"/>
        </w:rPr>
        <w:t xml:space="preserve">     Так же нарушаются сроки выплаты заработной платы работника  ВУС. Так заработная плата в 2017году работнику выплачивалась один раз в квартале.</w:t>
      </w:r>
    </w:p>
    <w:p w:rsidR="005F1542" w:rsidRPr="005F1542" w:rsidRDefault="005F1542" w:rsidP="005F1542">
      <w:pPr>
        <w:tabs>
          <w:tab w:val="left" w:pos="1020"/>
        </w:tabs>
        <w:jc w:val="both"/>
      </w:pPr>
      <w:r w:rsidRPr="005F1542">
        <w:rPr>
          <w:sz w:val="28"/>
          <w:szCs w:val="28"/>
        </w:rPr>
        <w:t xml:space="preserve">   6. Проверкой состояния бухгалтерского учета установлено, что данные регистров бухгалтерского учета (баланс, книга главная, журналы операций) по состоянию на 01.01.2018года не соответствуют фактическим данным первичных учетных документов, то есть  в нарушение статьи 13 ФЗ «О бухгалтерском учете» от 06.12.2011года №402-ФЗ бухгалтерская (финансовая) отчетность Администрации поселения не дает  достоверное представление о финансовом положении экономического субъекта на отчетную дату.</w:t>
      </w:r>
    </w:p>
    <w:p w:rsidR="005F1542" w:rsidRPr="005F1542" w:rsidRDefault="005F1542" w:rsidP="005F1542">
      <w:pPr>
        <w:tabs>
          <w:tab w:val="left" w:pos="1020"/>
        </w:tabs>
        <w:jc w:val="both"/>
        <w:rPr>
          <w:sz w:val="28"/>
          <w:szCs w:val="28"/>
        </w:rPr>
      </w:pPr>
      <w:r w:rsidRPr="005F1542">
        <w:rPr>
          <w:sz w:val="28"/>
          <w:szCs w:val="28"/>
        </w:rPr>
        <w:t xml:space="preserve">    Так кредиторская задолженность по расчетам по принятым обязательствам(302.00) составила: по данным баланса – 232,563т.руб, фактически -863,404т.руб</w:t>
      </w:r>
      <w:r w:rsidRPr="005F1542">
        <w:rPr>
          <w:szCs w:val="28"/>
        </w:rPr>
        <w:t xml:space="preserve"> ( из них, по коммунальным услугам- 821,404т.руб и по арендной плате-42,0т.руб),</w:t>
      </w:r>
      <w:r w:rsidRPr="005F1542">
        <w:rPr>
          <w:sz w:val="28"/>
          <w:szCs w:val="28"/>
        </w:rPr>
        <w:t xml:space="preserve"> или отклонение составляет -630,841т.руб;</w:t>
      </w:r>
    </w:p>
    <w:p w:rsidR="005F1542" w:rsidRPr="005F1542" w:rsidRDefault="005F1542" w:rsidP="005F1542">
      <w:pPr>
        <w:tabs>
          <w:tab w:val="left" w:pos="1020"/>
        </w:tabs>
        <w:jc w:val="both"/>
        <w:rPr>
          <w:sz w:val="28"/>
          <w:szCs w:val="28"/>
        </w:rPr>
      </w:pPr>
      <w:r w:rsidRPr="005F1542">
        <w:rPr>
          <w:sz w:val="28"/>
          <w:szCs w:val="28"/>
        </w:rPr>
        <w:t xml:space="preserve">    Кредиторская задолженность по  платежам в бюджет (303.00)составила: по данным баланса – 346,185т.руб, фактически -303,529т.руб</w:t>
      </w:r>
      <w:r w:rsidRPr="005F1542">
        <w:rPr>
          <w:szCs w:val="28"/>
        </w:rPr>
        <w:t xml:space="preserve"> ( из них, по НДФЛ – 10,614т.руб и по взносам – 292,915т.руб, из них в </w:t>
      </w:r>
      <w:r w:rsidRPr="005F1542">
        <w:t>ФСС РФ (303.02)– 29,950т.руб, ФСС РФ (303.06)– 2,650т.руб, ФОМС- 72,739т.руб, ПФ РФ (страх.часть) – 187,576т),</w:t>
      </w:r>
      <w:r w:rsidRPr="005F1542">
        <w:rPr>
          <w:sz w:val="28"/>
          <w:szCs w:val="28"/>
        </w:rPr>
        <w:t xml:space="preserve"> или отклонение составляет – 42,656т.руб.</w:t>
      </w:r>
    </w:p>
    <w:p w:rsidR="005F1542" w:rsidRPr="005F1542" w:rsidRDefault="005F1542" w:rsidP="005F1542">
      <w:pPr>
        <w:tabs>
          <w:tab w:val="left" w:pos="1020"/>
        </w:tabs>
        <w:jc w:val="both"/>
        <w:rPr>
          <w:szCs w:val="28"/>
        </w:rPr>
      </w:pPr>
      <w:r w:rsidRPr="005F1542">
        <w:rPr>
          <w:sz w:val="28"/>
          <w:szCs w:val="28"/>
        </w:rPr>
        <w:t xml:space="preserve">   Кредиторская задолженность по  профвзносам (304.03)составила: по данным баланса –0т.р, фактически-8,146т.р, или отклонение составляет – 8,146т.руб.</w:t>
      </w:r>
    </w:p>
    <w:p w:rsidR="005F1542" w:rsidRPr="005F1542" w:rsidRDefault="005F1542" w:rsidP="005F1542">
      <w:pPr>
        <w:tabs>
          <w:tab w:val="left" w:pos="1020"/>
        </w:tabs>
        <w:jc w:val="both"/>
        <w:rPr>
          <w:sz w:val="28"/>
          <w:szCs w:val="28"/>
        </w:rPr>
      </w:pPr>
      <w:r w:rsidRPr="005F1542">
        <w:rPr>
          <w:szCs w:val="28"/>
        </w:rPr>
        <w:t xml:space="preserve">   Кроме того </w:t>
      </w:r>
      <w:r w:rsidRPr="005F1542">
        <w:rPr>
          <w:sz w:val="28"/>
          <w:szCs w:val="28"/>
        </w:rPr>
        <w:t>в нарушение статьи 10 ФЗ «О бухгалтерском учете» от 06.12.2011года №402-ФЗ</w:t>
      </w:r>
      <w:r w:rsidRPr="005F1542">
        <w:t xml:space="preserve">  </w:t>
      </w:r>
      <w:r w:rsidRPr="005F1542">
        <w:rPr>
          <w:sz w:val="28"/>
        </w:rPr>
        <w:t>не все данные, содержащиеся в первичных учетных документах, были своевременно   зарегистрированы  в регистрах бухгалтерского учета.</w:t>
      </w:r>
      <w:r w:rsidRPr="005F1542">
        <w:rPr>
          <w:sz w:val="28"/>
          <w:szCs w:val="28"/>
        </w:rPr>
        <w:t xml:space="preserve"> Так же в нарушение статьи 131 ГК РФ не проведена государственная регистрация права на Здание дома культуры, в котором расположен офис Администрации. </w:t>
      </w:r>
    </w:p>
    <w:p w:rsidR="005F1542" w:rsidRPr="005F1542" w:rsidRDefault="005F1542" w:rsidP="005F1542">
      <w:pPr>
        <w:pStyle w:val="a4"/>
        <w:jc w:val="both"/>
        <w:rPr>
          <w:sz w:val="28"/>
          <w:szCs w:val="28"/>
          <w:highlight w:val="yellow"/>
        </w:rPr>
      </w:pPr>
      <w:r w:rsidRPr="005F1542">
        <w:rPr>
          <w:sz w:val="28"/>
          <w:szCs w:val="28"/>
        </w:rPr>
        <w:t xml:space="preserve">  7. Проверка эффективности использования земельных ресурсов показала, что значительная часть земель, фактически находящихся в пользовании населения под ЛПХ не сформированы  правоустанавливающие документы и следовательно  они не стали объектами налогообложения. Поэтому в проверяемом 2017году фактического поступления неналоговых доходов в бюджет поселения не было, что свидетельствует о наличии недостатков в работе Администрации поселения по использованию земельных ресурсов.    </w:t>
      </w:r>
    </w:p>
    <w:p w:rsidR="005F1542" w:rsidRPr="005F1542" w:rsidRDefault="005F1542" w:rsidP="005F1542">
      <w:pPr>
        <w:jc w:val="both"/>
        <w:rPr>
          <w:sz w:val="28"/>
          <w:szCs w:val="28"/>
        </w:rPr>
      </w:pPr>
      <w:r w:rsidRPr="005F1542">
        <w:rPr>
          <w:sz w:val="28"/>
          <w:szCs w:val="28"/>
        </w:rPr>
        <w:t xml:space="preserve">    8.</w:t>
      </w:r>
      <w:r w:rsidRPr="005F1542">
        <w:rPr>
          <w:sz w:val="28"/>
        </w:rPr>
        <w:t xml:space="preserve"> </w:t>
      </w:r>
      <w:r w:rsidRPr="005F1542">
        <w:rPr>
          <w:sz w:val="28"/>
          <w:szCs w:val="28"/>
        </w:rPr>
        <w:t>В нарушение требований  п 9 статьи 17 и п 15 ст.21 ФЗ№44,</w:t>
      </w:r>
      <w:r w:rsidRPr="005F1542">
        <w:rPr>
          <w:color w:val="333333"/>
          <w:sz w:val="28"/>
          <w:szCs w:val="28"/>
          <w:shd w:val="clear" w:color="auto" w:fill="FFFFFF"/>
        </w:rPr>
        <w:t xml:space="preserve"> план </w:t>
      </w:r>
      <w:r w:rsidRPr="005F1542">
        <w:rPr>
          <w:sz w:val="28"/>
          <w:szCs w:val="28"/>
        </w:rPr>
        <w:t xml:space="preserve">закупок и  план- график закупок  на 2017 год были размещены в единой информационной системе только 21.03.2017года и после не обновлялись, хотя бюджет поселения на </w:t>
      </w:r>
      <w:r w:rsidRPr="005F1542">
        <w:rPr>
          <w:sz w:val="28"/>
          <w:szCs w:val="28"/>
        </w:rPr>
        <w:lastRenderedPageBreak/>
        <w:t xml:space="preserve">2017год  утверждался 06.12.2016года и в него вносились изменения 24.03.2017г и  04.12.2017г.     План закупок и план-график и  на 2018 год  были размещены в единой информационной системе только 11.03.2018года и по день проверки </w:t>
      </w:r>
    </w:p>
    <w:p w:rsidR="005F1542" w:rsidRPr="005F1542" w:rsidRDefault="005F1542" w:rsidP="005F1542">
      <w:pPr>
        <w:jc w:val="both"/>
        <w:rPr>
          <w:sz w:val="28"/>
          <w:szCs w:val="28"/>
        </w:rPr>
      </w:pPr>
      <w:r w:rsidRPr="005F1542">
        <w:rPr>
          <w:sz w:val="28"/>
          <w:szCs w:val="28"/>
        </w:rPr>
        <w:t>(18.09.2018года) не обновлялись.</w:t>
      </w:r>
    </w:p>
    <w:p w:rsidR="00C04A36" w:rsidRPr="001C7C9D" w:rsidRDefault="00D34976" w:rsidP="005556AC">
      <w:pPr>
        <w:tabs>
          <w:tab w:val="left" w:pos="3525"/>
        </w:tabs>
        <w:rPr>
          <w:b/>
          <w:sz w:val="18"/>
          <w:szCs w:val="32"/>
        </w:rPr>
      </w:pPr>
      <w:r>
        <w:rPr>
          <w:b/>
          <w:sz w:val="32"/>
          <w:szCs w:val="32"/>
        </w:rPr>
        <w:t xml:space="preserve">  </w:t>
      </w:r>
      <w:r w:rsidR="001C7C9D">
        <w:rPr>
          <w:b/>
          <w:sz w:val="32"/>
          <w:szCs w:val="32"/>
        </w:rPr>
        <w:t xml:space="preserve">         </w:t>
      </w:r>
    </w:p>
    <w:p w:rsidR="00C04A36" w:rsidRDefault="00D34976" w:rsidP="00C04A36">
      <w:pPr>
        <w:tabs>
          <w:tab w:val="left" w:pos="3525"/>
        </w:tabs>
        <w:jc w:val="center"/>
        <w:rPr>
          <w:b/>
          <w:sz w:val="28"/>
          <w:szCs w:val="32"/>
        </w:rPr>
      </w:pPr>
      <w:r w:rsidRPr="00D34976">
        <w:rPr>
          <w:b/>
          <w:sz w:val="28"/>
          <w:szCs w:val="32"/>
        </w:rPr>
        <w:t>Проверки соблюдения законодательства и эффективности использования бюджетных средств, выделенных  из бюджета</w:t>
      </w:r>
      <w:r>
        <w:rPr>
          <w:b/>
          <w:sz w:val="28"/>
          <w:szCs w:val="32"/>
        </w:rPr>
        <w:t xml:space="preserve"> </w:t>
      </w:r>
      <w:r w:rsidRPr="00D34976">
        <w:rPr>
          <w:b/>
          <w:sz w:val="28"/>
          <w:szCs w:val="32"/>
        </w:rPr>
        <w:t xml:space="preserve">МО </w:t>
      </w:r>
      <w:r w:rsidR="005F1542">
        <w:rPr>
          <w:b/>
          <w:sz w:val="28"/>
          <w:szCs w:val="28"/>
        </w:rPr>
        <w:t xml:space="preserve"> «село Г</w:t>
      </w:r>
      <w:r w:rsidRPr="00D34976">
        <w:rPr>
          <w:b/>
          <w:sz w:val="28"/>
          <w:szCs w:val="28"/>
        </w:rPr>
        <w:t xml:space="preserve">ели» </w:t>
      </w:r>
      <w:r w:rsidRPr="00D34976">
        <w:rPr>
          <w:b/>
          <w:sz w:val="28"/>
          <w:szCs w:val="32"/>
        </w:rPr>
        <w:t>-</w:t>
      </w:r>
      <w:r w:rsidR="001C7C9D">
        <w:rPr>
          <w:b/>
          <w:sz w:val="28"/>
          <w:szCs w:val="32"/>
        </w:rPr>
        <w:t xml:space="preserve"> МКУ</w:t>
      </w:r>
      <w:r w:rsidRPr="00D34976">
        <w:rPr>
          <w:b/>
          <w:sz w:val="28"/>
          <w:szCs w:val="28"/>
        </w:rPr>
        <w:t xml:space="preserve"> «Централизованная бухгалтер</w:t>
      </w:r>
      <w:r w:rsidR="005F1542">
        <w:rPr>
          <w:b/>
          <w:sz w:val="28"/>
          <w:szCs w:val="28"/>
        </w:rPr>
        <w:t>ия» Администрации МО  «село Г</w:t>
      </w:r>
      <w:r w:rsidRPr="00D34976">
        <w:rPr>
          <w:b/>
          <w:sz w:val="28"/>
          <w:szCs w:val="28"/>
        </w:rPr>
        <w:t xml:space="preserve">ели» </w:t>
      </w:r>
      <w:r w:rsidRPr="00D34976">
        <w:rPr>
          <w:i/>
          <w:szCs w:val="28"/>
        </w:rPr>
        <w:t xml:space="preserve"> </w:t>
      </w:r>
      <w:r w:rsidRPr="00D34976">
        <w:rPr>
          <w:b/>
          <w:sz w:val="28"/>
          <w:szCs w:val="32"/>
        </w:rPr>
        <w:t>в 201</w:t>
      </w:r>
      <w:r w:rsidR="001C7C9D">
        <w:rPr>
          <w:b/>
          <w:sz w:val="28"/>
          <w:szCs w:val="32"/>
        </w:rPr>
        <w:t>7 г.</w:t>
      </w:r>
      <w:r w:rsidR="005556AC">
        <w:rPr>
          <w:b/>
          <w:sz w:val="28"/>
          <w:szCs w:val="32"/>
        </w:rPr>
        <w:t xml:space="preserve"> </w:t>
      </w:r>
    </w:p>
    <w:p w:rsidR="00D34976" w:rsidRPr="00C04A36" w:rsidRDefault="005556AC" w:rsidP="00C04A36">
      <w:pPr>
        <w:tabs>
          <w:tab w:val="left" w:pos="3525"/>
        </w:tabs>
        <w:jc w:val="center"/>
        <w:rPr>
          <w:sz w:val="28"/>
          <w:szCs w:val="28"/>
        </w:rPr>
      </w:pPr>
      <w:r w:rsidRPr="00C04A36">
        <w:rPr>
          <w:sz w:val="28"/>
          <w:szCs w:val="32"/>
        </w:rPr>
        <w:t>(</w:t>
      </w:r>
      <w:r w:rsidRPr="00C04A36">
        <w:rPr>
          <w:sz w:val="28"/>
          <w:szCs w:val="28"/>
        </w:rPr>
        <w:t xml:space="preserve">Руководитель МКУ </w:t>
      </w:r>
      <w:r w:rsidR="00C04A36" w:rsidRPr="00C04A36">
        <w:rPr>
          <w:i/>
          <w:sz w:val="28"/>
          <w:szCs w:val="32"/>
        </w:rPr>
        <w:t xml:space="preserve">«ЦБ» </w:t>
      </w:r>
      <w:r w:rsidRPr="00C04A36">
        <w:rPr>
          <w:i/>
          <w:sz w:val="28"/>
          <w:szCs w:val="32"/>
        </w:rPr>
        <w:t xml:space="preserve"> </w:t>
      </w:r>
      <w:r w:rsidR="005F1542">
        <w:rPr>
          <w:sz w:val="28"/>
          <w:szCs w:val="32"/>
        </w:rPr>
        <w:t>Зимилитдинова З.В.</w:t>
      </w:r>
      <w:r w:rsidRPr="00C04A36">
        <w:rPr>
          <w:sz w:val="28"/>
          <w:szCs w:val="32"/>
        </w:rPr>
        <w:t>).</w:t>
      </w:r>
    </w:p>
    <w:p w:rsidR="00C24163" w:rsidRPr="00D34976" w:rsidRDefault="00D34976" w:rsidP="00D34976">
      <w:pPr>
        <w:jc w:val="both"/>
        <w:rPr>
          <w:b/>
          <w:i/>
          <w:sz w:val="32"/>
          <w:szCs w:val="28"/>
        </w:rPr>
      </w:pPr>
      <w:r w:rsidRPr="00D34976">
        <w:rPr>
          <w:b/>
          <w:sz w:val="32"/>
          <w:szCs w:val="28"/>
        </w:rPr>
        <w:t xml:space="preserve">           </w:t>
      </w:r>
      <w:r w:rsidRPr="00D34976">
        <w:rPr>
          <w:b/>
          <w:i/>
          <w:sz w:val="28"/>
          <w:szCs w:val="28"/>
        </w:rPr>
        <w:t>Проверкой выявлены следующие нарушения и недостатки.</w:t>
      </w:r>
    </w:p>
    <w:p w:rsidR="005F1542" w:rsidRPr="005F1542" w:rsidRDefault="005F1542" w:rsidP="005F1542">
      <w:pPr>
        <w:tabs>
          <w:tab w:val="left" w:pos="1020"/>
        </w:tabs>
        <w:ind w:right="-142"/>
        <w:rPr>
          <w:sz w:val="28"/>
          <w:szCs w:val="28"/>
        </w:rPr>
      </w:pPr>
      <w:r w:rsidRPr="005F1542">
        <w:rPr>
          <w:sz w:val="28"/>
          <w:szCs w:val="28"/>
        </w:rPr>
        <w:t>1.Неисполнение бюджетной сметы учреждения  на 2017год составила -95,038т.руб.</w:t>
      </w:r>
    </w:p>
    <w:p w:rsidR="005F1542" w:rsidRPr="005F1542" w:rsidRDefault="005F1542" w:rsidP="005F1542">
      <w:pPr>
        <w:tabs>
          <w:tab w:val="left" w:pos="1020"/>
        </w:tabs>
        <w:ind w:left="-142" w:right="-142" w:firstLine="142"/>
        <w:rPr>
          <w:b/>
          <w:sz w:val="28"/>
          <w:szCs w:val="28"/>
        </w:rPr>
      </w:pPr>
      <w:r w:rsidRPr="005F1542">
        <w:rPr>
          <w:sz w:val="28"/>
          <w:szCs w:val="28"/>
        </w:rPr>
        <w:t xml:space="preserve"> 2. В</w:t>
      </w:r>
      <w:r w:rsidRPr="005F1542">
        <w:t xml:space="preserve"> нарушение  статей 72 ч.1 и 219 ч.3, БК РФ  </w:t>
      </w:r>
      <w:r w:rsidRPr="005F1542">
        <w:rPr>
          <w:sz w:val="28"/>
          <w:szCs w:val="28"/>
        </w:rPr>
        <w:t xml:space="preserve">и решения собрания депутатов поселения о бюджете  на 2017год, учреждение в 2017году приняла денежные обязательства превышающие утвержденные бюджетные назначения </w:t>
      </w:r>
      <w:r w:rsidRPr="005F1542">
        <w:rPr>
          <w:b/>
          <w:sz w:val="28"/>
          <w:szCs w:val="28"/>
        </w:rPr>
        <w:t>на  156,202т.руб.</w:t>
      </w:r>
    </w:p>
    <w:p w:rsidR="005F1542" w:rsidRPr="005F1542" w:rsidRDefault="005F1542" w:rsidP="005F1542">
      <w:pPr>
        <w:tabs>
          <w:tab w:val="left" w:pos="1020"/>
        </w:tabs>
        <w:jc w:val="both"/>
        <w:rPr>
          <w:sz w:val="28"/>
        </w:rPr>
      </w:pPr>
      <w:r w:rsidRPr="005F1542">
        <w:rPr>
          <w:sz w:val="28"/>
          <w:szCs w:val="28"/>
        </w:rPr>
        <w:t xml:space="preserve"> 3.</w:t>
      </w:r>
      <w:r w:rsidRPr="005F1542">
        <w:rPr>
          <w:sz w:val="28"/>
        </w:rPr>
        <w:t xml:space="preserve"> Анализ штатного расписания показывает, что учреждение   не имея ни в собственности ни в пользовании на договорной основе (оперативное управление, аренда) помещения   в 2017году необоснованно содержало 0,42 штатной единицы уборщицы и с 01.04.2017года -1,0штатную единицу сторожа истопника. На  их содержание учреждение израсходовало за 2017 год 105,300т.р </w:t>
      </w:r>
      <w:r w:rsidRPr="005F1542">
        <w:rPr>
          <w:sz w:val="22"/>
        </w:rPr>
        <w:t xml:space="preserve">((3 150 х12мес)+(7500х9мес)), </w:t>
      </w:r>
      <w:r w:rsidRPr="005F1542">
        <w:rPr>
          <w:sz w:val="28"/>
        </w:rPr>
        <w:t xml:space="preserve">а с учетом начислений на выплаты по оплате труда (30,2%) -  137,100тыс.руб, то есть  в нарушение статьи 34 БК РФ учреждение в 2017 году  неэффективно и нерезультативно израсходовало – 137,100т.руб бюджетных средств.  </w:t>
      </w:r>
    </w:p>
    <w:p w:rsidR="005F1542" w:rsidRPr="005F1542" w:rsidRDefault="005F1542" w:rsidP="005F1542">
      <w:pPr>
        <w:jc w:val="both"/>
        <w:rPr>
          <w:sz w:val="28"/>
          <w:szCs w:val="28"/>
        </w:rPr>
      </w:pPr>
      <w:r w:rsidRPr="005F1542">
        <w:rPr>
          <w:sz w:val="28"/>
          <w:szCs w:val="28"/>
        </w:rPr>
        <w:t xml:space="preserve">    4. В учреждении в проверяемом периоде допускались нарушения по срокам выплаты заработной платы персоналу. Так согласно статьи 136 ТК РФ заработная плата должна выплачиваться не позднее 15 календарных дней со дня окончания периода, за который она начислена. Согласно данных журнала операций №1 по счету «Касса» и данных кассовой книги  в 2017году заработная плата персонала выплачивалась с значительной задержкой. Так зарплата за сентябрь 2016года  в сумме 29,586т.руб была выплачена 20.02.2017года (с просрочкой более 5месяцев) и за октябрь-ноябрь 2016года  в сумме 80,071т.руб была выплачена 10.03.2017года (с просрочкой 3-4месяцев и за декабрь 2016года  в сумме 31,028т.руб была выплачена 31.03.2017года (с просрочкой более 2месяцев)). С значительной задержкой была выплачена и зарплата за первый квартал 2017года.   </w:t>
      </w:r>
    </w:p>
    <w:p w:rsidR="005F1542" w:rsidRPr="005F1542" w:rsidRDefault="005F1542" w:rsidP="005F1542">
      <w:pPr>
        <w:tabs>
          <w:tab w:val="left" w:pos="1020"/>
        </w:tabs>
        <w:ind w:left="-142" w:right="-142" w:firstLine="142"/>
        <w:rPr>
          <w:sz w:val="28"/>
          <w:szCs w:val="28"/>
        </w:rPr>
      </w:pPr>
      <w:r w:rsidRPr="005F1542">
        <w:rPr>
          <w:sz w:val="28"/>
          <w:szCs w:val="28"/>
        </w:rPr>
        <w:t xml:space="preserve">  5. Данные регистров бухгалтерского учета (баланс, книга главная, журналы операций) по состоянию на 01.01.2018года не полностью соответствуют фактическим данным первичных учетных документов, то есть </w:t>
      </w:r>
      <w:r w:rsidRPr="005F1542">
        <w:rPr>
          <w:b/>
          <w:sz w:val="28"/>
          <w:szCs w:val="28"/>
        </w:rPr>
        <w:t xml:space="preserve"> </w:t>
      </w:r>
      <w:r w:rsidRPr="005F1542">
        <w:rPr>
          <w:sz w:val="28"/>
          <w:szCs w:val="28"/>
        </w:rPr>
        <w:t>в нарушение статьи 13 ФЗ «О бухгалтерском учете» от 06.12.2011года №402-ФЗ бухгалтерская (финансовая) отчетность Администрации поселения не дает достоверное представление о финансовом положении экономического субъекта на отчетную дату.</w:t>
      </w:r>
    </w:p>
    <w:p w:rsidR="004E7F48" w:rsidRPr="007268E3" w:rsidRDefault="004E7F48" w:rsidP="00C9647B">
      <w:pPr>
        <w:ind w:right="-85"/>
        <w:rPr>
          <w:color w:val="303234"/>
          <w:sz w:val="14"/>
          <w:szCs w:val="28"/>
        </w:rPr>
      </w:pPr>
    </w:p>
    <w:p w:rsidR="00C04A36" w:rsidRDefault="00494572" w:rsidP="00494572">
      <w:pPr>
        <w:jc w:val="both"/>
        <w:rPr>
          <w:b/>
          <w:sz w:val="28"/>
          <w:szCs w:val="28"/>
        </w:rPr>
      </w:pPr>
      <w:r>
        <w:rPr>
          <w:b/>
          <w:sz w:val="28"/>
          <w:szCs w:val="32"/>
        </w:rPr>
        <w:t xml:space="preserve">     </w:t>
      </w:r>
      <w:r w:rsidRPr="00494572">
        <w:rPr>
          <w:b/>
          <w:sz w:val="28"/>
          <w:szCs w:val="32"/>
        </w:rPr>
        <w:t>Проверка соблюдения законодательства и эффективности использования бюджетных средств, выделенных  из бюджета</w:t>
      </w:r>
      <w:r>
        <w:rPr>
          <w:b/>
          <w:sz w:val="28"/>
          <w:szCs w:val="32"/>
        </w:rPr>
        <w:t xml:space="preserve"> </w:t>
      </w:r>
      <w:r w:rsidR="005F1542">
        <w:rPr>
          <w:b/>
          <w:sz w:val="28"/>
          <w:szCs w:val="32"/>
        </w:rPr>
        <w:t>МО «село Г</w:t>
      </w:r>
      <w:r w:rsidRPr="00494572">
        <w:rPr>
          <w:b/>
          <w:sz w:val="28"/>
          <w:szCs w:val="32"/>
        </w:rPr>
        <w:t>ели» муниципальному  казенному учреждению культуры</w:t>
      </w:r>
      <w:r w:rsidRPr="00494572">
        <w:rPr>
          <w:i/>
          <w:szCs w:val="28"/>
        </w:rPr>
        <w:t xml:space="preserve">  </w:t>
      </w:r>
      <w:r w:rsidRPr="00494572">
        <w:rPr>
          <w:b/>
          <w:sz w:val="28"/>
          <w:szCs w:val="28"/>
        </w:rPr>
        <w:t>« Центр традиционной культуры народов России»</w:t>
      </w:r>
      <w:r w:rsidR="005F1542">
        <w:rPr>
          <w:b/>
          <w:sz w:val="28"/>
          <w:szCs w:val="28"/>
        </w:rPr>
        <w:t xml:space="preserve">     Администрации МО «село Г</w:t>
      </w:r>
      <w:r w:rsidRPr="00494572">
        <w:rPr>
          <w:b/>
          <w:sz w:val="28"/>
          <w:szCs w:val="28"/>
        </w:rPr>
        <w:t>ели» в 2017 году.</w:t>
      </w:r>
    </w:p>
    <w:p w:rsidR="00494572" w:rsidRPr="00494572" w:rsidRDefault="00831289" w:rsidP="00494572">
      <w:pPr>
        <w:jc w:val="both"/>
        <w:rPr>
          <w:b/>
          <w:sz w:val="28"/>
          <w:szCs w:val="32"/>
        </w:rPr>
      </w:pPr>
      <w:r w:rsidRPr="00831289">
        <w:rPr>
          <w:b/>
          <w:sz w:val="28"/>
          <w:szCs w:val="28"/>
        </w:rPr>
        <w:t xml:space="preserve"> </w:t>
      </w:r>
      <w:r>
        <w:rPr>
          <w:b/>
          <w:sz w:val="28"/>
          <w:szCs w:val="28"/>
        </w:rPr>
        <w:t xml:space="preserve">   </w:t>
      </w:r>
      <w:r w:rsidR="00C04A36">
        <w:rPr>
          <w:b/>
          <w:sz w:val="28"/>
          <w:szCs w:val="28"/>
        </w:rPr>
        <w:t xml:space="preserve">           </w:t>
      </w:r>
      <w:r w:rsidRPr="00C04A36">
        <w:rPr>
          <w:sz w:val="28"/>
          <w:szCs w:val="28"/>
        </w:rPr>
        <w:t xml:space="preserve">(     Директор МКУК «ЦТКНР» с.Доргели»   </w:t>
      </w:r>
      <w:r w:rsidR="00753181">
        <w:rPr>
          <w:sz w:val="28"/>
          <w:szCs w:val="28"/>
        </w:rPr>
        <w:t>Шамилова Н.И.</w:t>
      </w:r>
      <w:r w:rsidR="00753181" w:rsidRPr="001C09C1">
        <w:rPr>
          <w:sz w:val="28"/>
          <w:szCs w:val="28"/>
        </w:rPr>
        <w:t xml:space="preserve"> </w:t>
      </w:r>
      <w:r w:rsidRPr="00C04A36">
        <w:rPr>
          <w:sz w:val="28"/>
          <w:szCs w:val="28"/>
        </w:rPr>
        <w:t>)</w:t>
      </w:r>
    </w:p>
    <w:p w:rsidR="00D34976" w:rsidRDefault="00043AE2" w:rsidP="00C9647B">
      <w:pPr>
        <w:ind w:right="-85"/>
        <w:rPr>
          <w:color w:val="303234"/>
          <w:sz w:val="28"/>
          <w:szCs w:val="28"/>
        </w:rPr>
      </w:pPr>
      <w:r>
        <w:rPr>
          <w:b/>
          <w:i/>
          <w:sz w:val="28"/>
          <w:szCs w:val="28"/>
        </w:rPr>
        <w:t xml:space="preserve">           </w:t>
      </w:r>
      <w:r w:rsidRPr="00D34976">
        <w:rPr>
          <w:b/>
          <w:i/>
          <w:sz w:val="28"/>
          <w:szCs w:val="28"/>
        </w:rPr>
        <w:t>Проверкой выявлены следующие нарушения и недостатки.</w:t>
      </w:r>
    </w:p>
    <w:p w:rsidR="00753181" w:rsidRPr="00753181" w:rsidRDefault="00753181" w:rsidP="00753181">
      <w:pPr>
        <w:tabs>
          <w:tab w:val="left" w:pos="1020"/>
        </w:tabs>
        <w:ind w:right="-142"/>
        <w:rPr>
          <w:sz w:val="28"/>
          <w:szCs w:val="28"/>
        </w:rPr>
      </w:pPr>
      <w:r w:rsidRPr="00753181">
        <w:rPr>
          <w:sz w:val="28"/>
          <w:szCs w:val="28"/>
        </w:rPr>
        <w:t>1.Неисполнение бюджетной сметы учреждения  на 2017год составила -55,242т.руб.</w:t>
      </w:r>
    </w:p>
    <w:p w:rsidR="007268E3" w:rsidRDefault="00753181" w:rsidP="007268E3">
      <w:pPr>
        <w:tabs>
          <w:tab w:val="left" w:pos="1020"/>
        </w:tabs>
        <w:ind w:left="-142" w:right="-142" w:firstLine="142"/>
        <w:rPr>
          <w:sz w:val="28"/>
          <w:szCs w:val="28"/>
        </w:rPr>
      </w:pPr>
      <w:r w:rsidRPr="00753181">
        <w:rPr>
          <w:sz w:val="28"/>
          <w:szCs w:val="28"/>
        </w:rPr>
        <w:t xml:space="preserve"> 2. В</w:t>
      </w:r>
      <w:r w:rsidRPr="00753181">
        <w:t xml:space="preserve"> нарушение  статей 72 ч.1 и 219 ч.3, БК РФ  </w:t>
      </w:r>
      <w:r w:rsidRPr="00753181">
        <w:rPr>
          <w:sz w:val="28"/>
          <w:szCs w:val="28"/>
        </w:rPr>
        <w:t xml:space="preserve">и решения собрания депутатов поселения о </w:t>
      </w:r>
    </w:p>
    <w:p w:rsidR="00753181" w:rsidRPr="00753181" w:rsidRDefault="00753181" w:rsidP="00753181">
      <w:pPr>
        <w:tabs>
          <w:tab w:val="left" w:pos="1020"/>
        </w:tabs>
        <w:ind w:left="-142" w:right="-142" w:firstLine="142"/>
        <w:rPr>
          <w:b/>
          <w:sz w:val="28"/>
          <w:szCs w:val="28"/>
        </w:rPr>
      </w:pPr>
      <w:r w:rsidRPr="00753181">
        <w:rPr>
          <w:sz w:val="28"/>
          <w:szCs w:val="28"/>
        </w:rPr>
        <w:lastRenderedPageBreak/>
        <w:t>бюджете  на 2017год, учреждение в 2017году приняла денежные обязательства превышающие утвержденные бюджетные назначения на  77,811т.руб.</w:t>
      </w:r>
    </w:p>
    <w:p w:rsidR="00753181" w:rsidRPr="00753181" w:rsidRDefault="00753181" w:rsidP="00753181">
      <w:pPr>
        <w:tabs>
          <w:tab w:val="left" w:pos="1020"/>
        </w:tabs>
        <w:jc w:val="both"/>
        <w:rPr>
          <w:sz w:val="28"/>
        </w:rPr>
      </w:pPr>
      <w:r w:rsidRPr="00753181">
        <w:rPr>
          <w:sz w:val="28"/>
          <w:szCs w:val="28"/>
        </w:rPr>
        <w:t xml:space="preserve"> 3.</w:t>
      </w:r>
      <w:r w:rsidRPr="00753181">
        <w:rPr>
          <w:sz w:val="28"/>
        </w:rPr>
        <w:t xml:space="preserve"> Анализ штатного расписания показывает, что учреждение   не имея ни в собственности ни в пользовании на договорной основе (оперативное управление, аренда) помещения   в 2017году необоснованно содержало 0,42 штатной единицы уборщицы. На  ее содержание учреждение израсходовало за 2017 год 37,800т.р </w:t>
      </w:r>
      <w:r w:rsidRPr="00753181">
        <w:rPr>
          <w:sz w:val="22"/>
        </w:rPr>
        <w:t xml:space="preserve">(3 150 х12мес), </w:t>
      </w:r>
      <w:r w:rsidRPr="00753181">
        <w:rPr>
          <w:sz w:val="28"/>
        </w:rPr>
        <w:t xml:space="preserve">а с учетом начислений на выплаты по оплате труда (30,2%) -  49,215тыс.руб, то есть  в нарушение статьи 34 БК РФ учреждение в 2017 году  неэффективно и нерезультативно израсходовало – 49,215т.руб бюджетных средств.  </w:t>
      </w:r>
    </w:p>
    <w:p w:rsidR="00753181" w:rsidRPr="00753181" w:rsidRDefault="00753181" w:rsidP="00753181">
      <w:pPr>
        <w:jc w:val="both"/>
        <w:rPr>
          <w:sz w:val="28"/>
          <w:szCs w:val="28"/>
        </w:rPr>
      </w:pPr>
      <w:r w:rsidRPr="00753181">
        <w:rPr>
          <w:sz w:val="28"/>
          <w:szCs w:val="28"/>
        </w:rPr>
        <w:t xml:space="preserve">     4. В учреждении в проверяемом периоде допускались нарушения по срокам выплаты заработной платы персоналу. Так согласно статьи 136 ТК РФ заработная плата должна выплачиваться не позднее 15 календарных дней со дня окончания периода, за который она начислена. Согласно данных журнала операций №1 по счету «Касса» и данных кассовой книги  в 2017году заработная плата персонала выплачивалась с значительной задержкой. Так зарплата за август-сентябрь 2016года  в сумме 33,945т.руб была выплачена 15.02.2017года (с просрочкой более 5месяцев) и за октябрь-декабрь 2016года  в сумме 51,813т.руб была выплачена 10.03.2017года (с просрочкой 3-4месяцев). С значительной задержкой была выплачена и зарплата за первый квартал 2017года.</w:t>
      </w:r>
    </w:p>
    <w:p w:rsidR="00753181" w:rsidRPr="00753181" w:rsidRDefault="00753181" w:rsidP="00753181">
      <w:pPr>
        <w:tabs>
          <w:tab w:val="left" w:pos="1020"/>
        </w:tabs>
        <w:ind w:left="-142" w:right="-142" w:firstLine="142"/>
        <w:jc w:val="both"/>
        <w:rPr>
          <w:sz w:val="28"/>
          <w:szCs w:val="28"/>
        </w:rPr>
      </w:pPr>
      <w:r w:rsidRPr="00753181">
        <w:rPr>
          <w:sz w:val="28"/>
          <w:szCs w:val="28"/>
        </w:rPr>
        <w:t xml:space="preserve">  5. Данные регистров бухгалтерского учета (баланс, книга главная, журналы операций) по состоянию на 01.01.2018года не полностью соответствуют фактическим данным первичных учетных документов, то есть </w:t>
      </w:r>
      <w:r w:rsidRPr="00753181">
        <w:rPr>
          <w:b/>
          <w:sz w:val="28"/>
          <w:szCs w:val="28"/>
        </w:rPr>
        <w:t xml:space="preserve"> </w:t>
      </w:r>
      <w:r w:rsidRPr="00753181">
        <w:rPr>
          <w:sz w:val="28"/>
          <w:szCs w:val="28"/>
        </w:rPr>
        <w:t>в нарушение статьи 13 ФЗ «О бухгалтерском учете» от 06.12.2011года №402-ФЗ бухгалтерская (финансовая) отчетность Администрации поселения не дает достоверное предс-тавление о финансовом положении экономического субъекта на отчетную дату.</w:t>
      </w:r>
    </w:p>
    <w:p w:rsidR="001A4891" w:rsidRPr="004209B5" w:rsidRDefault="001B55DB" w:rsidP="00F41918">
      <w:pPr>
        <w:tabs>
          <w:tab w:val="left" w:pos="1020"/>
        </w:tabs>
        <w:ind w:right="-142"/>
        <w:jc w:val="both"/>
        <w:rPr>
          <w:b/>
          <w:sz w:val="28"/>
          <w:szCs w:val="28"/>
        </w:rPr>
      </w:pPr>
      <w:r>
        <w:rPr>
          <w:sz w:val="28"/>
          <w:szCs w:val="28"/>
        </w:rPr>
        <w:t xml:space="preserve">        </w:t>
      </w:r>
      <w:r w:rsidR="00EE2084">
        <w:rPr>
          <w:sz w:val="28"/>
          <w:szCs w:val="28"/>
        </w:rPr>
        <w:t xml:space="preserve"> </w:t>
      </w:r>
      <w:r w:rsidR="00EE2084" w:rsidRPr="004209B5">
        <w:rPr>
          <w:b/>
          <w:sz w:val="28"/>
          <w:szCs w:val="28"/>
        </w:rPr>
        <w:t>Таким образом проверкой установлено , в  Администрации поселения недостаточно ведется работа по  исполнению доходной части бюджета, и особенно по поступлениям от неналоговых до</w:t>
      </w:r>
      <w:r w:rsidR="001A4891" w:rsidRPr="004209B5">
        <w:rPr>
          <w:b/>
          <w:sz w:val="28"/>
          <w:szCs w:val="28"/>
        </w:rPr>
        <w:t xml:space="preserve">ходов. </w:t>
      </w:r>
      <w:r w:rsidR="00EE2084" w:rsidRPr="004209B5">
        <w:rPr>
          <w:b/>
          <w:sz w:val="28"/>
          <w:szCs w:val="28"/>
        </w:rPr>
        <w:t xml:space="preserve"> </w:t>
      </w:r>
      <w:r w:rsidR="001A4891" w:rsidRPr="004209B5">
        <w:rPr>
          <w:b/>
          <w:sz w:val="28"/>
          <w:szCs w:val="28"/>
        </w:rPr>
        <w:t>Выявлены случаи принятия  денежных обязательств, превышающих утвержденные бюджет</w:t>
      </w:r>
      <w:r w:rsidR="00753181">
        <w:rPr>
          <w:b/>
          <w:sz w:val="28"/>
          <w:szCs w:val="28"/>
        </w:rPr>
        <w:t xml:space="preserve">ные назначения, неэффективного </w:t>
      </w:r>
      <w:r w:rsidR="001A4891" w:rsidRPr="004209B5">
        <w:rPr>
          <w:b/>
          <w:sz w:val="28"/>
          <w:szCs w:val="28"/>
        </w:rPr>
        <w:t xml:space="preserve"> использования бюджетных средств. Допущены серьезные нарушения сроков выплаты заработной платы, установленных ТК РФ. Выявлены недостатки в ра</w:t>
      </w:r>
      <w:r w:rsidR="00753181">
        <w:rPr>
          <w:b/>
          <w:sz w:val="28"/>
          <w:szCs w:val="28"/>
        </w:rPr>
        <w:t>боте  по использованию и учету З</w:t>
      </w:r>
      <w:r w:rsidR="001A4891" w:rsidRPr="004209B5">
        <w:rPr>
          <w:b/>
          <w:sz w:val="28"/>
          <w:szCs w:val="28"/>
        </w:rPr>
        <w:t>емельн</w:t>
      </w:r>
      <w:r w:rsidR="00753181">
        <w:rPr>
          <w:b/>
          <w:sz w:val="28"/>
          <w:szCs w:val="28"/>
        </w:rPr>
        <w:t>ые ресурсы используются неэффективно. Часть земельных участков фактически  находятся в пользовании физических лиц</w:t>
      </w:r>
      <w:r w:rsidR="00F41918">
        <w:rPr>
          <w:b/>
          <w:sz w:val="28"/>
          <w:szCs w:val="28"/>
        </w:rPr>
        <w:t xml:space="preserve"> без правоустанавливающих документов</w:t>
      </w:r>
      <w:r w:rsidR="00753181">
        <w:rPr>
          <w:b/>
          <w:sz w:val="28"/>
          <w:szCs w:val="28"/>
        </w:rPr>
        <w:t xml:space="preserve"> </w:t>
      </w:r>
      <w:r w:rsidR="004209B5" w:rsidRPr="004209B5">
        <w:rPr>
          <w:b/>
          <w:sz w:val="28"/>
          <w:szCs w:val="28"/>
        </w:rPr>
        <w:t>.</w:t>
      </w:r>
      <w:r w:rsidR="00F41918">
        <w:rPr>
          <w:b/>
          <w:sz w:val="28"/>
          <w:szCs w:val="28"/>
        </w:rPr>
        <w:t xml:space="preserve"> Бухгалтерский учет ведется </w:t>
      </w:r>
      <w:r w:rsidR="005345D2">
        <w:rPr>
          <w:b/>
          <w:sz w:val="28"/>
          <w:szCs w:val="28"/>
        </w:rPr>
        <w:t>ненадлежащим образом</w:t>
      </w:r>
      <w:r w:rsidR="00F41918">
        <w:rPr>
          <w:b/>
          <w:sz w:val="28"/>
          <w:szCs w:val="28"/>
        </w:rPr>
        <w:t>.</w:t>
      </w:r>
    </w:p>
    <w:p w:rsidR="004209B5" w:rsidRDefault="001A4891" w:rsidP="00043AE2">
      <w:pPr>
        <w:tabs>
          <w:tab w:val="left" w:pos="1020"/>
        </w:tabs>
        <w:ind w:left="-142" w:right="-142" w:firstLine="142"/>
        <w:rPr>
          <w:b/>
          <w:sz w:val="28"/>
          <w:szCs w:val="28"/>
        </w:rPr>
      </w:pPr>
      <w:r>
        <w:rPr>
          <w:sz w:val="28"/>
          <w:szCs w:val="28"/>
        </w:rPr>
        <w:t xml:space="preserve"> </w:t>
      </w:r>
      <w:r w:rsidR="004209B5">
        <w:rPr>
          <w:sz w:val="28"/>
          <w:szCs w:val="28"/>
        </w:rPr>
        <w:t xml:space="preserve"> </w:t>
      </w:r>
      <w:r w:rsidR="004209B5" w:rsidRPr="004209B5">
        <w:rPr>
          <w:b/>
          <w:sz w:val="28"/>
          <w:szCs w:val="28"/>
        </w:rPr>
        <w:t>Допущены серьезные нарушения сроков выплаты заработной платы</w:t>
      </w:r>
      <w:r w:rsidR="004209B5">
        <w:rPr>
          <w:b/>
          <w:sz w:val="28"/>
          <w:szCs w:val="28"/>
        </w:rPr>
        <w:t xml:space="preserve"> и случаи неэффективного использования бюджетных средств в учреждениях, финансируемых из бюджета поселения.</w:t>
      </w:r>
    </w:p>
    <w:p w:rsidR="001B55DB" w:rsidRPr="001B55DB" w:rsidRDefault="004209B5" w:rsidP="00043AE2">
      <w:pPr>
        <w:tabs>
          <w:tab w:val="left" w:pos="1020"/>
        </w:tabs>
        <w:ind w:left="-142" w:right="-142" w:firstLine="142"/>
        <w:rPr>
          <w:b/>
          <w:i/>
          <w:sz w:val="28"/>
          <w:szCs w:val="28"/>
        </w:rPr>
      </w:pPr>
      <w:r>
        <w:rPr>
          <w:b/>
          <w:sz w:val="28"/>
          <w:szCs w:val="28"/>
        </w:rPr>
        <w:t xml:space="preserve"> </w:t>
      </w:r>
      <w:r w:rsidRPr="004209B5">
        <w:rPr>
          <w:b/>
          <w:i/>
          <w:sz w:val="28"/>
          <w:szCs w:val="28"/>
        </w:rPr>
        <w:t xml:space="preserve"> Учитывая вышеизложенное</w:t>
      </w:r>
      <w:r>
        <w:rPr>
          <w:sz w:val="28"/>
          <w:szCs w:val="28"/>
        </w:rPr>
        <w:t xml:space="preserve"> </w:t>
      </w:r>
      <w:r w:rsidR="001B55DB" w:rsidRPr="001B55DB">
        <w:rPr>
          <w:b/>
          <w:i/>
          <w:sz w:val="28"/>
          <w:szCs w:val="28"/>
        </w:rPr>
        <w:t>Г</w:t>
      </w:r>
      <w:r w:rsidR="005345D2">
        <w:rPr>
          <w:b/>
          <w:i/>
          <w:sz w:val="28"/>
          <w:szCs w:val="28"/>
        </w:rPr>
        <w:t>лаве Администрации МО «село Г</w:t>
      </w:r>
      <w:r w:rsidR="001B55DB" w:rsidRPr="001B55DB">
        <w:rPr>
          <w:b/>
          <w:i/>
          <w:sz w:val="28"/>
          <w:szCs w:val="28"/>
        </w:rPr>
        <w:t>ели» и руководителя</w:t>
      </w:r>
      <w:r w:rsidR="005345D2">
        <w:rPr>
          <w:b/>
          <w:i/>
          <w:sz w:val="28"/>
          <w:szCs w:val="28"/>
        </w:rPr>
        <w:t>м МКУ «ЦБ» и МКУК «ЦТКНР» с Г</w:t>
      </w:r>
      <w:r w:rsidR="001B55DB" w:rsidRPr="001B55DB">
        <w:rPr>
          <w:b/>
          <w:i/>
          <w:sz w:val="28"/>
          <w:szCs w:val="28"/>
        </w:rPr>
        <w:t>ели направлены представления с требованием устранить  выявленные нарушения и недостатки, и привлечь виновных лиц к ответственности.</w:t>
      </w:r>
    </w:p>
    <w:p w:rsidR="00043AE2" w:rsidRDefault="00043AE2" w:rsidP="007268E3">
      <w:pPr>
        <w:tabs>
          <w:tab w:val="left" w:pos="1020"/>
        </w:tabs>
        <w:ind w:right="-142"/>
        <w:rPr>
          <w:sz w:val="28"/>
          <w:szCs w:val="28"/>
        </w:rPr>
      </w:pPr>
    </w:p>
    <w:p w:rsidR="001B55DB" w:rsidRPr="00EF1506" w:rsidRDefault="001B55DB" w:rsidP="001B55DB">
      <w:pPr>
        <w:jc w:val="both"/>
        <w:rPr>
          <w:i/>
        </w:rPr>
      </w:pPr>
      <w:r>
        <w:rPr>
          <w:b/>
          <w:sz w:val="28"/>
          <w:szCs w:val="28"/>
        </w:rPr>
        <w:t xml:space="preserve">    Аудитор </w:t>
      </w:r>
      <w:r w:rsidRPr="00046B89">
        <w:rPr>
          <w:b/>
          <w:sz w:val="28"/>
          <w:szCs w:val="28"/>
        </w:rPr>
        <w:t>Контрольно-счетной палаты</w:t>
      </w:r>
    </w:p>
    <w:p w:rsidR="001B55DB" w:rsidRPr="00826E2F" w:rsidRDefault="001B55DB" w:rsidP="001B55DB">
      <w:pPr>
        <w:tabs>
          <w:tab w:val="left" w:pos="6270"/>
        </w:tabs>
        <w:rPr>
          <w:b/>
          <w:sz w:val="28"/>
          <w:szCs w:val="28"/>
        </w:rPr>
      </w:pPr>
      <w:r w:rsidRPr="00046B89">
        <w:rPr>
          <w:b/>
          <w:sz w:val="28"/>
          <w:szCs w:val="28"/>
        </w:rPr>
        <w:t xml:space="preserve">           </w:t>
      </w:r>
      <w:r>
        <w:rPr>
          <w:b/>
          <w:sz w:val="28"/>
          <w:szCs w:val="28"/>
        </w:rPr>
        <w:t xml:space="preserve">  МР</w:t>
      </w:r>
      <w:r w:rsidRPr="00046B89">
        <w:rPr>
          <w:b/>
          <w:sz w:val="28"/>
          <w:szCs w:val="28"/>
        </w:rPr>
        <w:t xml:space="preserve"> «Карабудахкентский район»                                         </w:t>
      </w:r>
      <w:r>
        <w:rPr>
          <w:b/>
          <w:sz w:val="28"/>
          <w:szCs w:val="28"/>
        </w:rPr>
        <w:t>Абусаидов К.М.</w:t>
      </w:r>
    </w:p>
    <w:p w:rsidR="00043AE2" w:rsidRDefault="00043AE2" w:rsidP="00043AE2">
      <w:pPr>
        <w:tabs>
          <w:tab w:val="left" w:pos="1020"/>
        </w:tabs>
        <w:ind w:left="-142" w:right="-142" w:firstLine="142"/>
        <w:rPr>
          <w:sz w:val="28"/>
          <w:szCs w:val="28"/>
        </w:rPr>
      </w:pPr>
    </w:p>
    <w:p w:rsidR="00043AE2" w:rsidRDefault="00043AE2" w:rsidP="00043AE2">
      <w:pPr>
        <w:tabs>
          <w:tab w:val="left" w:pos="1020"/>
        </w:tabs>
        <w:ind w:left="-142" w:right="-142" w:firstLine="142"/>
        <w:rPr>
          <w:b/>
          <w:sz w:val="28"/>
          <w:szCs w:val="28"/>
        </w:rPr>
      </w:pPr>
    </w:p>
    <w:p w:rsidR="003132CB" w:rsidRPr="00826E2F" w:rsidRDefault="003132CB" w:rsidP="001B55DB">
      <w:pPr>
        <w:jc w:val="both"/>
        <w:rPr>
          <w:b/>
          <w:sz w:val="28"/>
          <w:szCs w:val="28"/>
        </w:rPr>
      </w:pPr>
    </w:p>
    <w:sectPr w:rsidR="003132CB" w:rsidRPr="00826E2F" w:rsidSect="00E669F1">
      <w:footerReference w:type="default" r:id="rId9"/>
      <w:pgSz w:w="11906" w:h="16838"/>
      <w:pgMar w:top="539" w:right="567" w:bottom="425"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2B8" w:rsidRDefault="00E822B8" w:rsidP="00B95227">
      <w:r>
        <w:separator/>
      </w:r>
    </w:p>
  </w:endnote>
  <w:endnote w:type="continuationSeparator" w:id="1">
    <w:p w:rsidR="00E822B8" w:rsidRDefault="00E822B8" w:rsidP="00B95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51820"/>
      <w:docPartObj>
        <w:docPartGallery w:val="Page Numbers (Bottom of Page)"/>
        <w:docPartUnique/>
      </w:docPartObj>
    </w:sdtPr>
    <w:sdtContent>
      <w:p w:rsidR="00687A13" w:rsidRDefault="006E2597">
        <w:pPr>
          <w:pStyle w:val="a9"/>
          <w:jc w:val="right"/>
        </w:pPr>
        <w:fldSimple w:instr=" PAGE   \* MERGEFORMAT ">
          <w:r w:rsidR="00BE06B7">
            <w:rPr>
              <w:noProof/>
            </w:rPr>
            <w:t>2</w:t>
          </w:r>
        </w:fldSimple>
      </w:p>
    </w:sdtContent>
  </w:sdt>
  <w:p w:rsidR="00687A13" w:rsidRDefault="00687A1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2B8" w:rsidRDefault="00E822B8" w:rsidP="00B95227">
      <w:r>
        <w:separator/>
      </w:r>
    </w:p>
  </w:footnote>
  <w:footnote w:type="continuationSeparator" w:id="1">
    <w:p w:rsidR="00E822B8" w:rsidRDefault="00E822B8" w:rsidP="00B95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52222C"/>
    <w:lvl w:ilvl="0">
      <w:numFmt w:val="bullet"/>
      <w:lvlText w:val="*"/>
      <w:lvlJc w:val="left"/>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rPr>
        <w:sz w:val="28"/>
        <w:szCs w:val="28"/>
      </w:rPr>
    </w:lvl>
  </w:abstractNum>
  <w:abstractNum w:abstractNumId="2">
    <w:nsid w:val="108F7A97"/>
    <w:multiLevelType w:val="hybridMultilevel"/>
    <w:tmpl w:val="72965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979F4"/>
    <w:multiLevelType w:val="hybridMultilevel"/>
    <w:tmpl w:val="876EFCC8"/>
    <w:lvl w:ilvl="0" w:tplc="C1101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CA64BF7"/>
    <w:multiLevelType w:val="hybridMultilevel"/>
    <w:tmpl w:val="8D406A5A"/>
    <w:lvl w:ilvl="0" w:tplc="C0C86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FC2127"/>
    <w:multiLevelType w:val="hybridMultilevel"/>
    <w:tmpl w:val="94B4630E"/>
    <w:lvl w:ilvl="0" w:tplc="9EEC74F6">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721BFF"/>
    <w:multiLevelType w:val="hybridMultilevel"/>
    <w:tmpl w:val="39FE5718"/>
    <w:lvl w:ilvl="0" w:tplc="F69C7A10">
      <w:start w:val="1"/>
      <w:numFmt w:val="decimal"/>
      <w:lvlText w:val="%1."/>
      <w:lvlJc w:val="left"/>
      <w:pPr>
        <w:ind w:left="435" w:hanging="360"/>
      </w:pPr>
      <w:rPr>
        <w:rFonts w:hint="default"/>
        <w:b w:val="0"/>
        <w:i/>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8531FB5"/>
    <w:multiLevelType w:val="hybridMultilevel"/>
    <w:tmpl w:val="59186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9961AA"/>
    <w:multiLevelType w:val="hybridMultilevel"/>
    <w:tmpl w:val="0E8A2150"/>
    <w:lvl w:ilvl="0" w:tplc="ECC264F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3CC62F2F"/>
    <w:multiLevelType w:val="hybridMultilevel"/>
    <w:tmpl w:val="C652E3AC"/>
    <w:lvl w:ilvl="0" w:tplc="17CC49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756B18"/>
    <w:multiLevelType w:val="hybridMultilevel"/>
    <w:tmpl w:val="72B4BEB0"/>
    <w:lvl w:ilvl="0" w:tplc="27A8B8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DFC74A2"/>
    <w:multiLevelType w:val="hybridMultilevel"/>
    <w:tmpl w:val="A94A0828"/>
    <w:lvl w:ilvl="0" w:tplc="141CBE00">
      <w:start w:val="1"/>
      <w:numFmt w:val="decimal"/>
      <w:lvlText w:val="%1."/>
      <w:lvlJc w:val="left"/>
      <w:pPr>
        <w:ind w:left="465" w:hanging="360"/>
      </w:pPr>
      <w:rPr>
        <w:rFonts w:hint="default"/>
        <w:b/>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2">
    <w:nsid w:val="55573B90"/>
    <w:multiLevelType w:val="hybridMultilevel"/>
    <w:tmpl w:val="376811F6"/>
    <w:lvl w:ilvl="0" w:tplc="4984A82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57940E47"/>
    <w:multiLevelType w:val="hybridMultilevel"/>
    <w:tmpl w:val="BE3E09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2C209E"/>
    <w:multiLevelType w:val="hybridMultilevel"/>
    <w:tmpl w:val="342A9996"/>
    <w:lvl w:ilvl="0" w:tplc="012EB062">
      <w:start w:val="1"/>
      <w:numFmt w:val="decimal"/>
      <w:lvlText w:val="%1."/>
      <w:lvlJc w:val="left"/>
      <w:pPr>
        <w:ind w:left="1485" w:hanging="360"/>
      </w:pPr>
      <w:rPr>
        <w:rFonts w:hint="default"/>
        <w:b/>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5">
    <w:nsid w:val="6A521A92"/>
    <w:multiLevelType w:val="hybridMultilevel"/>
    <w:tmpl w:val="2AFA176A"/>
    <w:lvl w:ilvl="0" w:tplc="3C5299A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6AF460B9"/>
    <w:multiLevelType w:val="hybridMultilevel"/>
    <w:tmpl w:val="429825FA"/>
    <w:lvl w:ilvl="0" w:tplc="E464876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nsid w:val="72520A31"/>
    <w:multiLevelType w:val="hybridMultilevel"/>
    <w:tmpl w:val="E97CFC68"/>
    <w:lvl w:ilvl="0" w:tplc="0CAA4ED6">
      <w:start w:val="1"/>
      <w:numFmt w:val="decimal"/>
      <w:lvlText w:val="%1."/>
      <w:lvlJc w:val="left"/>
      <w:pPr>
        <w:ind w:left="2678" w:hanging="360"/>
      </w:pPr>
      <w:rPr>
        <w:rFonts w:hint="default"/>
      </w:rPr>
    </w:lvl>
    <w:lvl w:ilvl="1" w:tplc="04190019" w:tentative="1">
      <w:start w:val="1"/>
      <w:numFmt w:val="lowerLetter"/>
      <w:lvlText w:val="%2."/>
      <w:lvlJc w:val="left"/>
      <w:pPr>
        <w:ind w:left="3398" w:hanging="360"/>
      </w:pPr>
    </w:lvl>
    <w:lvl w:ilvl="2" w:tplc="0419001B" w:tentative="1">
      <w:start w:val="1"/>
      <w:numFmt w:val="lowerRoman"/>
      <w:lvlText w:val="%3."/>
      <w:lvlJc w:val="right"/>
      <w:pPr>
        <w:ind w:left="4118" w:hanging="180"/>
      </w:pPr>
    </w:lvl>
    <w:lvl w:ilvl="3" w:tplc="0419000F" w:tentative="1">
      <w:start w:val="1"/>
      <w:numFmt w:val="decimal"/>
      <w:lvlText w:val="%4."/>
      <w:lvlJc w:val="left"/>
      <w:pPr>
        <w:ind w:left="4838" w:hanging="360"/>
      </w:pPr>
    </w:lvl>
    <w:lvl w:ilvl="4" w:tplc="04190019" w:tentative="1">
      <w:start w:val="1"/>
      <w:numFmt w:val="lowerLetter"/>
      <w:lvlText w:val="%5."/>
      <w:lvlJc w:val="left"/>
      <w:pPr>
        <w:ind w:left="5558" w:hanging="360"/>
      </w:pPr>
    </w:lvl>
    <w:lvl w:ilvl="5" w:tplc="0419001B" w:tentative="1">
      <w:start w:val="1"/>
      <w:numFmt w:val="lowerRoman"/>
      <w:lvlText w:val="%6."/>
      <w:lvlJc w:val="right"/>
      <w:pPr>
        <w:ind w:left="6278" w:hanging="180"/>
      </w:pPr>
    </w:lvl>
    <w:lvl w:ilvl="6" w:tplc="0419000F" w:tentative="1">
      <w:start w:val="1"/>
      <w:numFmt w:val="decimal"/>
      <w:lvlText w:val="%7."/>
      <w:lvlJc w:val="left"/>
      <w:pPr>
        <w:ind w:left="6998" w:hanging="360"/>
      </w:pPr>
    </w:lvl>
    <w:lvl w:ilvl="7" w:tplc="04190019" w:tentative="1">
      <w:start w:val="1"/>
      <w:numFmt w:val="lowerLetter"/>
      <w:lvlText w:val="%8."/>
      <w:lvlJc w:val="left"/>
      <w:pPr>
        <w:ind w:left="7718" w:hanging="360"/>
      </w:pPr>
    </w:lvl>
    <w:lvl w:ilvl="8" w:tplc="0419001B" w:tentative="1">
      <w:start w:val="1"/>
      <w:numFmt w:val="lowerRoman"/>
      <w:lvlText w:val="%9."/>
      <w:lvlJc w:val="right"/>
      <w:pPr>
        <w:ind w:left="8438" w:hanging="180"/>
      </w:pPr>
    </w:lvl>
  </w:abstractNum>
  <w:abstractNum w:abstractNumId="18">
    <w:nsid w:val="72CD6FE6"/>
    <w:multiLevelType w:val="hybridMultilevel"/>
    <w:tmpl w:val="2E143EBE"/>
    <w:lvl w:ilvl="0" w:tplc="176E575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7"/>
  </w:num>
  <w:num w:numId="2">
    <w:abstractNumId w:val="3"/>
  </w:num>
  <w:num w:numId="3">
    <w:abstractNumId w:val="5"/>
  </w:num>
  <w:num w:numId="4">
    <w:abstractNumId w:val="9"/>
  </w:num>
  <w:num w:numId="5">
    <w:abstractNumId w:val="13"/>
  </w:num>
  <w:num w:numId="6">
    <w:abstractNumId w:val="4"/>
  </w:num>
  <w:num w:numId="7">
    <w:abstractNumId w:val="15"/>
  </w:num>
  <w:num w:numId="8">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10"/>
  </w:num>
  <w:num w:numId="11">
    <w:abstractNumId w:val="1"/>
  </w:num>
  <w:num w:numId="12">
    <w:abstractNumId w:val="2"/>
  </w:num>
  <w:num w:numId="13">
    <w:abstractNumId w:val="14"/>
  </w:num>
  <w:num w:numId="14">
    <w:abstractNumId w:val="16"/>
  </w:num>
  <w:num w:numId="15">
    <w:abstractNumId w:val="17"/>
  </w:num>
  <w:num w:numId="16">
    <w:abstractNumId w:val="18"/>
  </w:num>
  <w:num w:numId="17">
    <w:abstractNumId w:val="12"/>
  </w:num>
  <w:num w:numId="18">
    <w:abstractNumId w:val="6"/>
  </w:num>
  <w:num w:numId="19">
    <w:abstractNumId w:val="1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characterSpacingControl w:val="doNotCompress"/>
  <w:footnotePr>
    <w:footnote w:id="0"/>
    <w:footnote w:id="1"/>
  </w:footnotePr>
  <w:endnotePr>
    <w:endnote w:id="0"/>
    <w:endnote w:id="1"/>
  </w:endnotePr>
  <w:compat/>
  <w:rsids>
    <w:rsidRoot w:val="003378A1"/>
    <w:rsid w:val="00002A85"/>
    <w:rsid w:val="00006541"/>
    <w:rsid w:val="00011B67"/>
    <w:rsid w:val="00013508"/>
    <w:rsid w:val="0001665B"/>
    <w:rsid w:val="00021237"/>
    <w:rsid w:val="00027695"/>
    <w:rsid w:val="00032C8B"/>
    <w:rsid w:val="000367C3"/>
    <w:rsid w:val="00040669"/>
    <w:rsid w:val="00041A9C"/>
    <w:rsid w:val="00043AE2"/>
    <w:rsid w:val="00044E8E"/>
    <w:rsid w:val="00055491"/>
    <w:rsid w:val="0008003D"/>
    <w:rsid w:val="000822AC"/>
    <w:rsid w:val="00083703"/>
    <w:rsid w:val="00084077"/>
    <w:rsid w:val="00084720"/>
    <w:rsid w:val="00090617"/>
    <w:rsid w:val="00090750"/>
    <w:rsid w:val="000914C2"/>
    <w:rsid w:val="00091FBF"/>
    <w:rsid w:val="00092FFE"/>
    <w:rsid w:val="000A2E26"/>
    <w:rsid w:val="000A3596"/>
    <w:rsid w:val="000B4D3B"/>
    <w:rsid w:val="000B56AF"/>
    <w:rsid w:val="000B5B10"/>
    <w:rsid w:val="000B759E"/>
    <w:rsid w:val="000C0BB0"/>
    <w:rsid w:val="000C4848"/>
    <w:rsid w:val="000C5CDC"/>
    <w:rsid w:val="000C7375"/>
    <w:rsid w:val="000D0C63"/>
    <w:rsid w:val="000D1597"/>
    <w:rsid w:val="000D1F7D"/>
    <w:rsid w:val="000D4D93"/>
    <w:rsid w:val="000D78D5"/>
    <w:rsid w:val="000F1B13"/>
    <w:rsid w:val="000F219A"/>
    <w:rsid w:val="001014E1"/>
    <w:rsid w:val="00103255"/>
    <w:rsid w:val="00103BF1"/>
    <w:rsid w:val="00103DD9"/>
    <w:rsid w:val="00107CF0"/>
    <w:rsid w:val="001112FA"/>
    <w:rsid w:val="00112971"/>
    <w:rsid w:val="0012693E"/>
    <w:rsid w:val="001274BE"/>
    <w:rsid w:val="00131643"/>
    <w:rsid w:val="0014405D"/>
    <w:rsid w:val="00144782"/>
    <w:rsid w:val="001447CA"/>
    <w:rsid w:val="00157E2B"/>
    <w:rsid w:val="00163316"/>
    <w:rsid w:val="00163A0C"/>
    <w:rsid w:val="00164AED"/>
    <w:rsid w:val="00164FB6"/>
    <w:rsid w:val="00166A76"/>
    <w:rsid w:val="00167712"/>
    <w:rsid w:val="00171332"/>
    <w:rsid w:val="001747E0"/>
    <w:rsid w:val="001749B2"/>
    <w:rsid w:val="001756D1"/>
    <w:rsid w:val="00176732"/>
    <w:rsid w:val="00177366"/>
    <w:rsid w:val="00183075"/>
    <w:rsid w:val="00183346"/>
    <w:rsid w:val="0018388C"/>
    <w:rsid w:val="00185DF1"/>
    <w:rsid w:val="00187E0F"/>
    <w:rsid w:val="00190042"/>
    <w:rsid w:val="00195093"/>
    <w:rsid w:val="00196A55"/>
    <w:rsid w:val="001A3693"/>
    <w:rsid w:val="001A3903"/>
    <w:rsid w:val="001A4891"/>
    <w:rsid w:val="001A6DA0"/>
    <w:rsid w:val="001B1528"/>
    <w:rsid w:val="001B55DB"/>
    <w:rsid w:val="001C22A7"/>
    <w:rsid w:val="001C291F"/>
    <w:rsid w:val="001C45A7"/>
    <w:rsid w:val="001C5E92"/>
    <w:rsid w:val="001C7C9D"/>
    <w:rsid w:val="001D1071"/>
    <w:rsid w:val="001D38F9"/>
    <w:rsid w:val="001D71DF"/>
    <w:rsid w:val="001E14D6"/>
    <w:rsid w:val="001E23C7"/>
    <w:rsid w:val="001E480D"/>
    <w:rsid w:val="001E496A"/>
    <w:rsid w:val="001F0888"/>
    <w:rsid w:val="001F1F01"/>
    <w:rsid w:val="001F3D66"/>
    <w:rsid w:val="001F4067"/>
    <w:rsid w:val="001F6753"/>
    <w:rsid w:val="001F763C"/>
    <w:rsid w:val="0020486A"/>
    <w:rsid w:val="0020722E"/>
    <w:rsid w:val="0021076F"/>
    <w:rsid w:val="00210CC8"/>
    <w:rsid w:val="00212753"/>
    <w:rsid w:val="00212B39"/>
    <w:rsid w:val="002143BD"/>
    <w:rsid w:val="00215D59"/>
    <w:rsid w:val="002160D8"/>
    <w:rsid w:val="00216A5E"/>
    <w:rsid w:val="00216F27"/>
    <w:rsid w:val="00216F7E"/>
    <w:rsid w:val="0022111C"/>
    <w:rsid w:val="00221A0D"/>
    <w:rsid w:val="0022436C"/>
    <w:rsid w:val="002255A8"/>
    <w:rsid w:val="00231C63"/>
    <w:rsid w:val="002327EB"/>
    <w:rsid w:val="00232C28"/>
    <w:rsid w:val="00240262"/>
    <w:rsid w:val="00240641"/>
    <w:rsid w:val="00241AEF"/>
    <w:rsid w:val="00244FEB"/>
    <w:rsid w:val="00247792"/>
    <w:rsid w:val="002479FB"/>
    <w:rsid w:val="00263A13"/>
    <w:rsid w:val="00264110"/>
    <w:rsid w:val="002669A9"/>
    <w:rsid w:val="0027462B"/>
    <w:rsid w:val="0028375C"/>
    <w:rsid w:val="00283C1E"/>
    <w:rsid w:val="002877AA"/>
    <w:rsid w:val="002904BB"/>
    <w:rsid w:val="00294A5A"/>
    <w:rsid w:val="002952B3"/>
    <w:rsid w:val="00296C54"/>
    <w:rsid w:val="002A0445"/>
    <w:rsid w:val="002B5DB7"/>
    <w:rsid w:val="002B5E81"/>
    <w:rsid w:val="002C0086"/>
    <w:rsid w:val="002C2B45"/>
    <w:rsid w:val="002C3DF8"/>
    <w:rsid w:val="002C4B78"/>
    <w:rsid w:val="002C62C6"/>
    <w:rsid w:val="002D0E87"/>
    <w:rsid w:val="002D2051"/>
    <w:rsid w:val="002D2C9A"/>
    <w:rsid w:val="002D3277"/>
    <w:rsid w:val="002D523A"/>
    <w:rsid w:val="002D559B"/>
    <w:rsid w:val="002F449B"/>
    <w:rsid w:val="002F5467"/>
    <w:rsid w:val="002F6A3A"/>
    <w:rsid w:val="002F6A9B"/>
    <w:rsid w:val="003010C2"/>
    <w:rsid w:val="003035E8"/>
    <w:rsid w:val="003132CB"/>
    <w:rsid w:val="003151DC"/>
    <w:rsid w:val="003161EF"/>
    <w:rsid w:val="00316CAD"/>
    <w:rsid w:val="00323C18"/>
    <w:rsid w:val="00332525"/>
    <w:rsid w:val="00332FE3"/>
    <w:rsid w:val="003378A1"/>
    <w:rsid w:val="00341FD0"/>
    <w:rsid w:val="003455B9"/>
    <w:rsid w:val="00350DC7"/>
    <w:rsid w:val="003537FB"/>
    <w:rsid w:val="00353C11"/>
    <w:rsid w:val="00360B87"/>
    <w:rsid w:val="003628C3"/>
    <w:rsid w:val="00374410"/>
    <w:rsid w:val="00377E19"/>
    <w:rsid w:val="003808C1"/>
    <w:rsid w:val="0038255E"/>
    <w:rsid w:val="00385B96"/>
    <w:rsid w:val="00386ABA"/>
    <w:rsid w:val="00392816"/>
    <w:rsid w:val="003A345D"/>
    <w:rsid w:val="003B029C"/>
    <w:rsid w:val="003C017E"/>
    <w:rsid w:val="003C3BC6"/>
    <w:rsid w:val="003C431E"/>
    <w:rsid w:val="003D4A12"/>
    <w:rsid w:val="003D4FC2"/>
    <w:rsid w:val="003D605F"/>
    <w:rsid w:val="003E5AD9"/>
    <w:rsid w:val="003E7EEA"/>
    <w:rsid w:val="003F1C2D"/>
    <w:rsid w:val="003F35D8"/>
    <w:rsid w:val="003F4FF3"/>
    <w:rsid w:val="004037A2"/>
    <w:rsid w:val="0040458A"/>
    <w:rsid w:val="00404E3E"/>
    <w:rsid w:val="00404F59"/>
    <w:rsid w:val="004067F7"/>
    <w:rsid w:val="00407A78"/>
    <w:rsid w:val="00410BB2"/>
    <w:rsid w:val="004128CA"/>
    <w:rsid w:val="00412B60"/>
    <w:rsid w:val="0042013A"/>
    <w:rsid w:val="004209B5"/>
    <w:rsid w:val="004220E3"/>
    <w:rsid w:val="00426CCF"/>
    <w:rsid w:val="00427977"/>
    <w:rsid w:val="00431611"/>
    <w:rsid w:val="00433186"/>
    <w:rsid w:val="004431A2"/>
    <w:rsid w:val="00443BC4"/>
    <w:rsid w:val="00444975"/>
    <w:rsid w:val="00445732"/>
    <w:rsid w:val="00446EDA"/>
    <w:rsid w:val="00450299"/>
    <w:rsid w:val="004554CC"/>
    <w:rsid w:val="004566D7"/>
    <w:rsid w:val="00460CEE"/>
    <w:rsid w:val="0046325B"/>
    <w:rsid w:val="00463D54"/>
    <w:rsid w:val="00467A8D"/>
    <w:rsid w:val="0047519E"/>
    <w:rsid w:val="00477D69"/>
    <w:rsid w:val="0048115E"/>
    <w:rsid w:val="004818D6"/>
    <w:rsid w:val="00481E2E"/>
    <w:rsid w:val="00483BD3"/>
    <w:rsid w:val="00486449"/>
    <w:rsid w:val="00494572"/>
    <w:rsid w:val="00495619"/>
    <w:rsid w:val="004A28CB"/>
    <w:rsid w:val="004A36DC"/>
    <w:rsid w:val="004B249E"/>
    <w:rsid w:val="004B2C51"/>
    <w:rsid w:val="004B2D25"/>
    <w:rsid w:val="004B3A6B"/>
    <w:rsid w:val="004B56F9"/>
    <w:rsid w:val="004B6CFA"/>
    <w:rsid w:val="004C2006"/>
    <w:rsid w:val="004C2887"/>
    <w:rsid w:val="004C28E9"/>
    <w:rsid w:val="004C3051"/>
    <w:rsid w:val="004C3BEA"/>
    <w:rsid w:val="004C5281"/>
    <w:rsid w:val="004D07B2"/>
    <w:rsid w:val="004D22AB"/>
    <w:rsid w:val="004D7421"/>
    <w:rsid w:val="004E6715"/>
    <w:rsid w:val="004E69A2"/>
    <w:rsid w:val="004E6BDC"/>
    <w:rsid w:val="004E76F4"/>
    <w:rsid w:val="004E7F48"/>
    <w:rsid w:val="004F16B4"/>
    <w:rsid w:val="004F48C1"/>
    <w:rsid w:val="004F669E"/>
    <w:rsid w:val="004F6932"/>
    <w:rsid w:val="00502A7F"/>
    <w:rsid w:val="00502DFD"/>
    <w:rsid w:val="005044EF"/>
    <w:rsid w:val="0051589B"/>
    <w:rsid w:val="0052253B"/>
    <w:rsid w:val="005248A7"/>
    <w:rsid w:val="00524B08"/>
    <w:rsid w:val="005345D2"/>
    <w:rsid w:val="00534780"/>
    <w:rsid w:val="00541985"/>
    <w:rsid w:val="00542132"/>
    <w:rsid w:val="00542C65"/>
    <w:rsid w:val="0054348E"/>
    <w:rsid w:val="00546E36"/>
    <w:rsid w:val="0054746D"/>
    <w:rsid w:val="00551578"/>
    <w:rsid w:val="005524D6"/>
    <w:rsid w:val="00553AE1"/>
    <w:rsid w:val="005541BC"/>
    <w:rsid w:val="005556AC"/>
    <w:rsid w:val="00565021"/>
    <w:rsid w:val="00565CF2"/>
    <w:rsid w:val="005708D4"/>
    <w:rsid w:val="00571088"/>
    <w:rsid w:val="005710A5"/>
    <w:rsid w:val="005714AD"/>
    <w:rsid w:val="00575314"/>
    <w:rsid w:val="00576C04"/>
    <w:rsid w:val="0057756C"/>
    <w:rsid w:val="00585DC1"/>
    <w:rsid w:val="00586D16"/>
    <w:rsid w:val="005911DE"/>
    <w:rsid w:val="005959A1"/>
    <w:rsid w:val="00596286"/>
    <w:rsid w:val="00597523"/>
    <w:rsid w:val="005A0BBB"/>
    <w:rsid w:val="005A2170"/>
    <w:rsid w:val="005A324F"/>
    <w:rsid w:val="005A6F27"/>
    <w:rsid w:val="005A71C0"/>
    <w:rsid w:val="005B0900"/>
    <w:rsid w:val="005B239D"/>
    <w:rsid w:val="005B24AB"/>
    <w:rsid w:val="005B335D"/>
    <w:rsid w:val="005B5319"/>
    <w:rsid w:val="005B5A21"/>
    <w:rsid w:val="005B64CD"/>
    <w:rsid w:val="005B716A"/>
    <w:rsid w:val="005C5F38"/>
    <w:rsid w:val="005D03AB"/>
    <w:rsid w:val="005D4155"/>
    <w:rsid w:val="005D479E"/>
    <w:rsid w:val="005D6A59"/>
    <w:rsid w:val="005F1542"/>
    <w:rsid w:val="005F31D1"/>
    <w:rsid w:val="005F3DC3"/>
    <w:rsid w:val="005F3F52"/>
    <w:rsid w:val="005F6471"/>
    <w:rsid w:val="006031F0"/>
    <w:rsid w:val="00606054"/>
    <w:rsid w:val="006067BF"/>
    <w:rsid w:val="006120B6"/>
    <w:rsid w:val="006133CD"/>
    <w:rsid w:val="00615796"/>
    <w:rsid w:val="00615CC0"/>
    <w:rsid w:val="006161B7"/>
    <w:rsid w:val="006208E5"/>
    <w:rsid w:val="00622648"/>
    <w:rsid w:val="00625DA3"/>
    <w:rsid w:val="006269A7"/>
    <w:rsid w:val="006345FB"/>
    <w:rsid w:val="00635809"/>
    <w:rsid w:val="00641C4C"/>
    <w:rsid w:val="006515E0"/>
    <w:rsid w:val="00651D73"/>
    <w:rsid w:val="00653349"/>
    <w:rsid w:val="006647AE"/>
    <w:rsid w:val="006658AA"/>
    <w:rsid w:val="00667A4E"/>
    <w:rsid w:val="0067122A"/>
    <w:rsid w:val="00671EBA"/>
    <w:rsid w:val="00680F57"/>
    <w:rsid w:val="006811BC"/>
    <w:rsid w:val="00683189"/>
    <w:rsid w:val="00687A13"/>
    <w:rsid w:val="00691DB6"/>
    <w:rsid w:val="0069327E"/>
    <w:rsid w:val="006965C1"/>
    <w:rsid w:val="006A123C"/>
    <w:rsid w:val="006A723F"/>
    <w:rsid w:val="006B1208"/>
    <w:rsid w:val="006B1F06"/>
    <w:rsid w:val="006C1E17"/>
    <w:rsid w:val="006C41E5"/>
    <w:rsid w:val="006C6FC4"/>
    <w:rsid w:val="006D049C"/>
    <w:rsid w:val="006D18FD"/>
    <w:rsid w:val="006D272C"/>
    <w:rsid w:val="006D27BF"/>
    <w:rsid w:val="006D3330"/>
    <w:rsid w:val="006D485A"/>
    <w:rsid w:val="006D5FFD"/>
    <w:rsid w:val="006D751C"/>
    <w:rsid w:val="006E2597"/>
    <w:rsid w:val="006E4FFC"/>
    <w:rsid w:val="006F162A"/>
    <w:rsid w:val="006F3525"/>
    <w:rsid w:val="006F3BC5"/>
    <w:rsid w:val="007122C5"/>
    <w:rsid w:val="00715F83"/>
    <w:rsid w:val="00720EAD"/>
    <w:rsid w:val="00720EB7"/>
    <w:rsid w:val="007268E3"/>
    <w:rsid w:val="00727199"/>
    <w:rsid w:val="00731A8C"/>
    <w:rsid w:val="00734F04"/>
    <w:rsid w:val="00736FB4"/>
    <w:rsid w:val="00740CB4"/>
    <w:rsid w:val="007422D3"/>
    <w:rsid w:val="00747FC6"/>
    <w:rsid w:val="00751CE9"/>
    <w:rsid w:val="00752C30"/>
    <w:rsid w:val="00753181"/>
    <w:rsid w:val="007618FB"/>
    <w:rsid w:val="00764EBA"/>
    <w:rsid w:val="00767299"/>
    <w:rsid w:val="007701C6"/>
    <w:rsid w:val="0077040A"/>
    <w:rsid w:val="00771DC4"/>
    <w:rsid w:val="00775649"/>
    <w:rsid w:val="00781041"/>
    <w:rsid w:val="007817C2"/>
    <w:rsid w:val="007821E6"/>
    <w:rsid w:val="007827C4"/>
    <w:rsid w:val="00782A78"/>
    <w:rsid w:val="0078309C"/>
    <w:rsid w:val="00784C6E"/>
    <w:rsid w:val="00785DE1"/>
    <w:rsid w:val="0079576B"/>
    <w:rsid w:val="00796A93"/>
    <w:rsid w:val="007A0F1B"/>
    <w:rsid w:val="007A5B16"/>
    <w:rsid w:val="007B0629"/>
    <w:rsid w:val="007B1953"/>
    <w:rsid w:val="007B21D1"/>
    <w:rsid w:val="007B7AE3"/>
    <w:rsid w:val="007C7880"/>
    <w:rsid w:val="007D6081"/>
    <w:rsid w:val="007D79A6"/>
    <w:rsid w:val="007E58D7"/>
    <w:rsid w:val="007F1D1B"/>
    <w:rsid w:val="007F5968"/>
    <w:rsid w:val="007F5DB6"/>
    <w:rsid w:val="007F6FBF"/>
    <w:rsid w:val="00814DF2"/>
    <w:rsid w:val="008172EF"/>
    <w:rsid w:val="00817ADE"/>
    <w:rsid w:val="008220A5"/>
    <w:rsid w:val="0082534B"/>
    <w:rsid w:val="00825E0C"/>
    <w:rsid w:val="00826E2F"/>
    <w:rsid w:val="00830A23"/>
    <w:rsid w:val="00831289"/>
    <w:rsid w:val="0084135F"/>
    <w:rsid w:val="0084204E"/>
    <w:rsid w:val="00842544"/>
    <w:rsid w:val="0086073A"/>
    <w:rsid w:val="008625CE"/>
    <w:rsid w:val="0086566A"/>
    <w:rsid w:val="008663F6"/>
    <w:rsid w:val="00871EA1"/>
    <w:rsid w:val="008743B4"/>
    <w:rsid w:val="008904A6"/>
    <w:rsid w:val="00891960"/>
    <w:rsid w:val="00891A97"/>
    <w:rsid w:val="00892BE0"/>
    <w:rsid w:val="00896E50"/>
    <w:rsid w:val="0089740E"/>
    <w:rsid w:val="008A0511"/>
    <w:rsid w:val="008A37F6"/>
    <w:rsid w:val="008D494D"/>
    <w:rsid w:val="008D4B06"/>
    <w:rsid w:val="008D6808"/>
    <w:rsid w:val="008E1509"/>
    <w:rsid w:val="008E2684"/>
    <w:rsid w:val="008E390B"/>
    <w:rsid w:val="008E5533"/>
    <w:rsid w:val="008E64F3"/>
    <w:rsid w:val="008F4AB3"/>
    <w:rsid w:val="008F4DD1"/>
    <w:rsid w:val="008F6050"/>
    <w:rsid w:val="008F709E"/>
    <w:rsid w:val="00900B78"/>
    <w:rsid w:val="00901135"/>
    <w:rsid w:val="00902FAF"/>
    <w:rsid w:val="0090302E"/>
    <w:rsid w:val="00904DF9"/>
    <w:rsid w:val="00905EDE"/>
    <w:rsid w:val="009107FB"/>
    <w:rsid w:val="009123CD"/>
    <w:rsid w:val="00915A74"/>
    <w:rsid w:val="009168F7"/>
    <w:rsid w:val="00920B01"/>
    <w:rsid w:val="0092400D"/>
    <w:rsid w:val="0093201C"/>
    <w:rsid w:val="00936CC2"/>
    <w:rsid w:val="0094217C"/>
    <w:rsid w:val="00942E24"/>
    <w:rsid w:val="00944B32"/>
    <w:rsid w:val="00956C43"/>
    <w:rsid w:val="00960B14"/>
    <w:rsid w:val="009639F0"/>
    <w:rsid w:val="00970C5D"/>
    <w:rsid w:val="009712BE"/>
    <w:rsid w:val="00982DFE"/>
    <w:rsid w:val="00990171"/>
    <w:rsid w:val="00991313"/>
    <w:rsid w:val="00991B03"/>
    <w:rsid w:val="00991DBD"/>
    <w:rsid w:val="00993546"/>
    <w:rsid w:val="009960C4"/>
    <w:rsid w:val="00996B6A"/>
    <w:rsid w:val="00997EE0"/>
    <w:rsid w:val="009A1165"/>
    <w:rsid w:val="009A6203"/>
    <w:rsid w:val="009A7024"/>
    <w:rsid w:val="009A7A08"/>
    <w:rsid w:val="009B3B95"/>
    <w:rsid w:val="009B3EF4"/>
    <w:rsid w:val="009B4B43"/>
    <w:rsid w:val="009B5181"/>
    <w:rsid w:val="009B540E"/>
    <w:rsid w:val="009B5517"/>
    <w:rsid w:val="009B58E1"/>
    <w:rsid w:val="009B7726"/>
    <w:rsid w:val="009C2715"/>
    <w:rsid w:val="009D2A55"/>
    <w:rsid w:val="009E07CA"/>
    <w:rsid w:val="009E48CE"/>
    <w:rsid w:val="009E4CFC"/>
    <w:rsid w:val="009E5188"/>
    <w:rsid w:val="009E5FB7"/>
    <w:rsid w:val="009F2A2D"/>
    <w:rsid w:val="009F3A3C"/>
    <w:rsid w:val="009F3BA6"/>
    <w:rsid w:val="00A00853"/>
    <w:rsid w:val="00A019D1"/>
    <w:rsid w:val="00A01A0A"/>
    <w:rsid w:val="00A01F82"/>
    <w:rsid w:val="00A02E85"/>
    <w:rsid w:val="00A126C5"/>
    <w:rsid w:val="00A12F97"/>
    <w:rsid w:val="00A1310E"/>
    <w:rsid w:val="00A258BD"/>
    <w:rsid w:val="00A36122"/>
    <w:rsid w:val="00A366E0"/>
    <w:rsid w:val="00A4142B"/>
    <w:rsid w:val="00A449F8"/>
    <w:rsid w:val="00A44BE3"/>
    <w:rsid w:val="00A45F31"/>
    <w:rsid w:val="00A46517"/>
    <w:rsid w:val="00A46597"/>
    <w:rsid w:val="00A543C2"/>
    <w:rsid w:val="00A63F2D"/>
    <w:rsid w:val="00A65928"/>
    <w:rsid w:val="00A67EB3"/>
    <w:rsid w:val="00A744C0"/>
    <w:rsid w:val="00A74876"/>
    <w:rsid w:val="00A757EA"/>
    <w:rsid w:val="00A75F81"/>
    <w:rsid w:val="00A83110"/>
    <w:rsid w:val="00A83D43"/>
    <w:rsid w:val="00A853B0"/>
    <w:rsid w:val="00A85BC6"/>
    <w:rsid w:val="00A86F57"/>
    <w:rsid w:val="00A8761E"/>
    <w:rsid w:val="00A9069B"/>
    <w:rsid w:val="00A929CA"/>
    <w:rsid w:val="00A968A6"/>
    <w:rsid w:val="00AA11BD"/>
    <w:rsid w:val="00AA2EE8"/>
    <w:rsid w:val="00AA4D70"/>
    <w:rsid w:val="00AB16B7"/>
    <w:rsid w:val="00AC0E90"/>
    <w:rsid w:val="00AC5D0B"/>
    <w:rsid w:val="00AC75EB"/>
    <w:rsid w:val="00AD25CA"/>
    <w:rsid w:val="00AD31EA"/>
    <w:rsid w:val="00AD5D4C"/>
    <w:rsid w:val="00AE1E04"/>
    <w:rsid w:val="00AE48FA"/>
    <w:rsid w:val="00AE54A2"/>
    <w:rsid w:val="00AF251A"/>
    <w:rsid w:val="00AF2D6C"/>
    <w:rsid w:val="00B001B1"/>
    <w:rsid w:val="00B02111"/>
    <w:rsid w:val="00B063FD"/>
    <w:rsid w:val="00B10F0E"/>
    <w:rsid w:val="00B116FF"/>
    <w:rsid w:val="00B11FCD"/>
    <w:rsid w:val="00B14A23"/>
    <w:rsid w:val="00B15037"/>
    <w:rsid w:val="00B23E5F"/>
    <w:rsid w:val="00B24C69"/>
    <w:rsid w:val="00B24EBF"/>
    <w:rsid w:val="00B252CF"/>
    <w:rsid w:val="00B2767B"/>
    <w:rsid w:val="00B30EFF"/>
    <w:rsid w:val="00B3572B"/>
    <w:rsid w:val="00B36BC4"/>
    <w:rsid w:val="00B405E1"/>
    <w:rsid w:val="00B40848"/>
    <w:rsid w:val="00B40B54"/>
    <w:rsid w:val="00B4366F"/>
    <w:rsid w:val="00B4377A"/>
    <w:rsid w:val="00B4468E"/>
    <w:rsid w:val="00B457D7"/>
    <w:rsid w:val="00B466F3"/>
    <w:rsid w:val="00B476F9"/>
    <w:rsid w:val="00B47D3B"/>
    <w:rsid w:val="00B525AC"/>
    <w:rsid w:val="00B5436E"/>
    <w:rsid w:val="00B5536A"/>
    <w:rsid w:val="00B63D87"/>
    <w:rsid w:val="00B656C5"/>
    <w:rsid w:val="00B72CD9"/>
    <w:rsid w:val="00B75A59"/>
    <w:rsid w:val="00B82788"/>
    <w:rsid w:val="00B82EE5"/>
    <w:rsid w:val="00B84505"/>
    <w:rsid w:val="00B84846"/>
    <w:rsid w:val="00B85196"/>
    <w:rsid w:val="00B86584"/>
    <w:rsid w:val="00B87D36"/>
    <w:rsid w:val="00B90FFC"/>
    <w:rsid w:val="00B91586"/>
    <w:rsid w:val="00B95227"/>
    <w:rsid w:val="00BA3BC8"/>
    <w:rsid w:val="00BA3E7E"/>
    <w:rsid w:val="00BA6B00"/>
    <w:rsid w:val="00BA7B8D"/>
    <w:rsid w:val="00BB332A"/>
    <w:rsid w:val="00BB43B7"/>
    <w:rsid w:val="00BB50B6"/>
    <w:rsid w:val="00BB726B"/>
    <w:rsid w:val="00BC50C7"/>
    <w:rsid w:val="00BC61BB"/>
    <w:rsid w:val="00BE06B7"/>
    <w:rsid w:val="00BE0FAE"/>
    <w:rsid w:val="00BE47E1"/>
    <w:rsid w:val="00BE4846"/>
    <w:rsid w:val="00BE63C2"/>
    <w:rsid w:val="00BF1256"/>
    <w:rsid w:val="00BF16DB"/>
    <w:rsid w:val="00BF230C"/>
    <w:rsid w:val="00BF66DA"/>
    <w:rsid w:val="00C003C4"/>
    <w:rsid w:val="00C0429A"/>
    <w:rsid w:val="00C04A36"/>
    <w:rsid w:val="00C04A70"/>
    <w:rsid w:val="00C06428"/>
    <w:rsid w:val="00C07D85"/>
    <w:rsid w:val="00C102BA"/>
    <w:rsid w:val="00C11196"/>
    <w:rsid w:val="00C1659B"/>
    <w:rsid w:val="00C24163"/>
    <w:rsid w:val="00C2459E"/>
    <w:rsid w:val="00C245EA"/>
    <w:rsid w:val="00C3109A"/>
    <w:rsid w:val="00C3352A"/>
    <w:rsid w:val="00C3419D"/>
    <w:rsid w:val="00C34C88"/>
    <w:rsid w:val="00C3669A"/>
    <w:rsid w:val="00C40A9B"/>
    <w:rsid w:val="00C4289E"/>
    <w:rsid w:val="00C45E92"/>
    <w:rsid w:val="00C47AC4"/>
    <w:rsid w:val="00C505A4"/>
    <w:rsid w:val="00C51385"/>
    <w:rsid w:val="00C53DC9"/>
    <w:rsid w:val="00C54825"/>
    <w:rsid w:val="00C57C62"/>
    <w:rsid w:val="00C61A9E"/>
    <w:rsid w:val="00C624C1"/>
    <w:rsid w:val="00C63829"/>
    <w:rsid w:val="00C66983"/>
    <w:rsid w:val="00C75E04"/>
    <w:rsid w:val="00C77223"/>
    <w:rsid w:val="00C91C8E"/>
    <w:rsid w:val="00C92BEF"/>
    <w:rsid w:val="00C9647B"/>
    <w:rsid w:val="00CA06C7"/>
    <w:rsid w:val="00CA08C8"/>
    <w:rsid w:val="00CA0D6D"/>
    <w:rsid w:val="00CA3757"/>
    <w:rsid w:val="00CB0FBA"/>
    <w:rsid w:val="00CB6D46"/>
    <w:rsid w:val="00CB7A25"/>
    <w:rsid w:val="00CC0331"/>
    <w:rsid w:val="00CC7FDE"/>
    <w:rsid w:val="00CD037C"/>
    <w:rsid w:val="00CD37D5"/>
    <w:rsid w:val="00CD5450"/>
    <w:rsid w:val="00CD644F"/>
    <w:rsid w:val="00CE0AD9"/>
    <w:rsid w:val="00CE1247"/>
    <w:rsid w:val="00CE63C8"/>
    <w:rsid w:val="00CF1F9F"/>
    <w:rsid w:val="00CF2C59"/>
    <w:rsid w:val="00CF5A87"/>
    <w:rsid w:val="00CF6168"/>
    <w:rsid w:val="00D002FD"/>
    <w:rsid w:val="00D0164D"/>
    <w:rsid w:val="00D0285A"/>
    <w:rsid w:val="00D0507E"/>
    <w:rsid w:val="00D05D13"/>
    <w:rsid w:val="00D068A7"/>
    <w:rsid w:val="00D06BF1"/>
    <w:rsid w:val="00D10600"/>
    <w:rsid w:val="00D11DBF"/>
    <w:rsid w:val="00D12E49"/>
    <w:rsid w:val="00D1421B"/>
    <w:rsid w:val="00D222B0"/>
    <w:rsid w:val="00D23589"/>
    <w:rsid w:val="00D24A68"/>
    <w:rsid w:val="00D25361"/>
    <w:rsid w:val="00D30F73"/>
    <w:rsid w:val="00D31224"/>
    <w:rsid w:val="00D34976"/>
    <w:rsid w:val="00D37054"/>
    <w:rsid w:val="00D37D3B"/>
    <w:rsid w:val="00D37E84"/>
    <w:rsid w:val="00D417F0"/>
    <w:rsid w:val="00D44D17"/>
    <w:rsid w:val="00D5673F"/>
    <w:rsid w:val="00D63F29"/>
    <w:rsid w:val="00D65B40"/>
    <w:rsid w:val="00D752AC"/>
    <w:rsid w:val="00D75400"/>
    <w:rsid w:val="00D77471"/>
    <w:rsid w:val="00D804B1"/>
    <w:rsid w:val="00D855C7"/>
    <w:rsid w:val="00D862AE"/>
    <w:rsid w:val="00D91059"/>
    <w:rsid w:val="00D91AEA"/>
    <w:rsid w:val="00D93A57"/>
    <w:rsid w:val="00D93C76"/>
    <w:rsid w:val="00DA4A66"/>
    <w:rsid w:val="00DA61A7"/>
    <w:rsid w:val="00DA61E9"/>
    <w:rsid w:val="00DA7CAF"/>
    <w:rsid w:val="00DB014C"/>
    <w:rsid w:val="00DB09F5"/>
    <w:rsid w:val="00DB0C64"/>
    <w:rsid w:val="00DB412D"/>
    <w:rsid w:val="00DB42A7"/>
    <w:rsid w:val="00DC23E1"/>
    <w:rsid w:val="00DC3B59"/>
    <w:rsid w:val="00DC4667"/>
    <w:rsid w:val="00DC60A5"/>
    <w:rsid w:val="00DC6E1B"/>
    <w:rsid w:val="00DC6EAB"/>
    <w:rsid w:val="00DD2D25"/>
    <w:rsid w:val="00DD5AB6"/>
    <w:rsid w:val="00DD5DCE"/>
    <w:rsid w:val="00DD69D6"/>
    <w:rsid w:val="00DE2150"/>
    <w:rsid w:val="00DE4434"/>
    <w:rsid w:val="00DE6C73"/>
    <w:rsid w:val="00DE6CE6"/>
    <w:rsid w:val="00DF0953"/>
    <w:rsid w:val="00DF0F70"/>
    <w:rsid w:val="00E02F29"/>
    <w:rsid w:val="00E064F1"/>
    <w:rsid w:val="00E06FD3"/>
    <w:rsid w:val="00E104BE"/>
    <w:rsid w:val="00E1094E"/>
    <w:rsid w:val="00E1460F"/>
    <w:rsid w:val="00E2021D"/>
    <w:rsid w:val="00E250F6"/>
    <w:rsid w:val="00E25D9E"/>
    <w:rsid w:val="00E3136E"/>
    <w:rsid w:val="00E31D76"/>
    <w:rsid w:val="00E42B7C"/>
    <w:rsid w:val="00E441BD"/>
    <w:rsid w:val="00E503F8"/>
    <w:rsid w:val="00E51E44"/>
    <w:rsid w:val="00E526EC"/>
    <w:rsid w:val="00E52C66"/>
    <w:rsid w:val="00E52FAE"/>
    <w:rsid w:val="00E567E6"/>
    <w:rsid w:val="00E57C9D"/>
    <w:rsid w:val="00E64FB0"/>
    <w:rsid w:val="00E669F1"/>
    <w:rsid w:val="00E67FB3"/>
    <w:rsid w:val="00E7480D"/>
    <w:rsid w:val="00E7590B"/>
    <w:rsid w:val="00E822B8"/>
    <w:rsid w:val="00E824C6"/>
    <w:rsid w:val="00E8457C"/>
    <w:rsid w:val="00E870EF"/>
    <w:rsid w:val="00E90D39"/>
    <w:rsid w:val="00E91FB3"/>
    <w:rsid w:val="00E9254B"/>
    <w:rsid w:val="00E96867"/>
    <w:rsid w:val="00E973D7"/>
    <w:rsid w:val="00EA066D"/>
    <w:rsid w:val="00EA0BC1"/>
    <w:rsid w:val="00EA2009"/>
    <w:rsid w:val="00EA5811"/>
    <w:rsid w:val="00EA5DE8"/>
    <w:rsid w:val="00EA6685"/>
    <w:rsid w:val="00EA7949"/>
    <w:rsid w:val="00EA7DF7"/>
    <w:rsid w:val="00EB04EE"/>
    <w:rsid w:val="00EB351C"/>
    <w:rsid w:val="00EB5072"/>
    <w:rsid w:val="00EB514A"/>
    <w:rsid w:val="00EB51D5"/>
    <w:rsid w:val="00EB63C0"/>
    <w:rsid w:val="00EB6B83"/>
    <w:rsid w:val="00EC13CC"/>
    <w:rsid w:val="00ED1C12"/>
    <w:rsid w:val="00ED4120"/>
    <w:rsid w:val="00ED70AA"/>
    <w:rsid w:val="00EE1D50"/>
    <w:rsid w:val="00EE2084"/>
    <w:rsid w:val="00EE24F4"/>
    <w:rsid w:val="00EE282E"/>
    <w:rsid w:val="00EE3668"/>
    <w:rsid w:val="00EE3DF5"/>
    <w:rsid w:val="00EE67D3"/>
    <w:rsid w:val="00EF13B6"/>
    <w:rsid w:val="00EF1506"/>
    <w:rsid w:val="00EF29C6"/>
    <w:rsid w:val="00EF60D4"/>
    <w:rsid w:val="00EF7E64"/>
    <w:rsid w:val="00F00476"/>
    <w:rsid w:val="00F01659"/>
    <w:rsid w:val="00F04B4E"/>
    <w:rsid w:val="00F067F0"/>
    <w:rsid w:val="00F101F4"/>
    <w:rsid w:val="00F12150"/>
    <w:rsid w:val="00F20FE2"/>
    <w:rsid w:val="00F23939"/>
    <w:rsid w:val="00F272D6"/>
    <w:rsid w:val="00F275F3"/>
    <w:rsid w:val="00F31B5E"/>
    <w:rsid w:val="00F3281C"/>
    <w:rsid w:val="00F36F07"/>
    <w:rsid w:val="00F4113C"/>
    <w:rsid w:val="00F41918"/>
    <w:rsid w:val="00F42509"/>
    <w:rsid w:val="00F42827"/>
    <w:rsid w:val="00F436B1"/>
    <w:rsid w:val="00F478A9"/>
    <w:rsid w:val="00F50461"/>
    <w:rsid w:val="00F528A4"/>
    <w:rsid w:val="00F533B1"/>
    <w:rsid w:val="00F56901"/>
    <w:rsid w:val="00F67CDA"/>
    <w:rsid w:val="00F733CA"/>
    <w:rsid w:val="00F75B4C"/>
    <w:rsid w:val="00F76D74"/>
    <w:rsid w:val="00F8197E"/>
    <w:rsid w:val="00F834C3"/>
    <w:rsid w:val="00F87DFB"/>
    <w:rsid w:val="00F91DA2"/>
    <w:rsid w:val="00FA4855"/>
    <w:rsid w:val="00FA755F"/>
    <w:rsid w:val="00FA77AD"/>
    <w:rsid w:val="00FB1A5C"/>
    <w:rsid w:val="00FB440F"/>
    <w:rsid w:val="00FB4EEE"/>
    <w:rsid w:val="00FB6C1B"/>
    <w:rsid w:val="00FC2715"/>
    <w:rsid w:val="00FC55C2"/>
    <w:rsid w:val="00FD1209"/>
    <w:rsid w:val="00FD40A5"/>
    <w:rsid w:val="00FD41CB"/>
    <w:rsid w:val="00FD5030"/>
    <w:rsid w:val="00FD6A11"/>
    <w:rsid w:val="00FE2BC3"/>
    <w:rsid w:val="00FE7139"/>
    <w:rsid w:val="00FF0CF7"/>
    <w:rsid w:val="00FF29A5"/>
    <w:rsid w:val="00FF7184"/>
    <w:rsid w:val="00FF7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971"/>
    <w:rPr>
      <w:sz w:val="24"/>
      <w:szCs w:val="24"/>
    </w:rPr>
  </w:style>
  <w:style w:type="paragraph" w:styleId="1">
    <w:name w:val="heading 1"/>
    <w:basedOn w:val="a"/>
    <w:next w:val="a"/>
    <w:qFormat/>
    <w:rsid w:val="000C7375"/>
    <w:pPr>
      <w:keepNext/>
      <w:spacing w:before="240" w:after="60"/>
      <w:outlineLvl w:val="0"/>
    </w:pPr>
    <w:rPr>
      <w:rFonts w:ascii="Arial" w:hAnsi="Arial" w:cs="Arial"/>
      <w:b/>
      <w:bCs/>
      <w:kern w:val="32"/>
      <w:sz w:val="32"/>
      <w:szCs w:val="32"/>
    </w:rPr>
  </w:style>
  <w:style w:type="paragraph" w:styleId="2">
    <w:name w:val="heading 2"/>
    <w:basedOn w:val="a"/>
    <w:next w:val="a"/>
    <w:qFormat/>
    <w:rsid w:val="000C7375"/>
    <w:pPr>
      <w:keepNext/>
      <w:spacing w:before="240" w:after="60"/>
      <w:outlineLvl w:val="1"/>
    </w:pPr>
    <w:rPr>
      <w:rFonts w:ascii="Arial" w:hAnsi="Arial" w:cs="Arial"/>
      <w:b/>
      <w:bCs/>
      <w:i/>
      <w:iCs/>
      <w:sz w:val="28"/>
      <w:szCs w:val="28"/>
    </w:rPr>
  </w:style>
  <w:style w:type="paragraph" w:styleId="3">
    <w:name w:val="heading 3"/>
    <w:basedOn w:val="a"/>
    <w:next w:val="a"/>
    <w:qFormat/>
    <w:rsid w:val="000C737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761E"/>
    <w:rPr>
      <w:rFonts w:ascii="Tahoma" w:hAnsi="Tahoma" w:cs="Tahoma"/>
      <w:sz w:val="16"/>
      <w:szCs w:val="16"/>
    </w:rPr>
  </w:style>
  <w:style w:type="paragraph" w:styleId="20">
    <w:name w:val="Body Text Indent 2"/>
    <w:basedOn w:val="a"/>
    <w:link w:val="21"/>
    <w:rsid w:val="00A44BE3"/>
    <w:pPr>
      <w:widowControl w:val="0"/>
      <w:ind w:firstLine="488"/>
      <w:jc w:val="both"/>
    </w:pPr>
    <w:rPr>
      <w:snapToGrid w:val="0"/>
      <w:color w:val="000000"/>
      <w:sz w:val="28"/>
      <w:szCs w:val="20"/>
    </w:rPr>
  </w:style>
  <w:style w:type="character" w:customStyle="1" w:styleId="21">
    <w:name w:val="Основной текст с отступом 2 Знак"/>
    <w:basedOn w:val="a0"/>
    <w:link w:val="20"/>
    <w:rsid w:val="00A44BE3"/>
    <w:rPr>
      <w:snapToGrid w:val="0"/>
      <w:color w:val="000000"/>
      <w:sz w:val="28"/>
    </w:rPr>
  </w:style>
  <w:style w:type="paragraph" w:styleId="a4">
    <w:name w:val="No Spacing"/>
    <w:uiPriority w:val="1"/>
    <w:qFormat/>
    <w:rsid w:val="000D4D93"/>
    <w:pPr>
      <w:suppressAutoHyphens/>
    </w:pPr>
    <w:rPr>
      <w:sz w:val="24"/>
      <w:szCs w:val="24"/>
      <w:lang w:eastAsia="ar-SA"/>
    </w:rPr>
  </w:style>
  <w:style w:type="paragraph" w:customStyle="1" w:styleId="ConsPlusNonformat">
    <w:name w:val="ConsPlusNonformat"/>
    <w:rsid w:val="00FB440F"/>
    <w:pPr>
      <w:widowControl w:val="0"/>
      <w:autoSpaceDE w:val="0"/>
      <w:autoSpaceDN w:val="0"/>
      <w:adjustRightInd w:val="0"/>
    </w:pPr>
    <w:rPr>
      <w:rFonts w:ascii="Courier New" w:hAnsi="Courier New" w:cs="Courier New"/>
    </w:rPr>
  </w:style>
  <w:style w:type="paragraph" w:styleId="a5">
    <w:name w:val="List Paragraph"/>
    <w:basedOn w:val="a"/>
    <w:uiPriority w:val="34"/>
    <w:qFormat/>
    <w:rsid w:val="0012693E"/>
    <w:pPr>
      <w:spacing w:after="200" w:line="276" w:lineRule="auto"/>
      <w:ind w:left="720"/>
      <w:contextualSpacing/>
    </w:pPr>
    <w:rPr>
      <w:rFonts w:asciiTheme="minorHAnsi" w:eastAsiaTheme="minorEastAsia" w:hAnsiTheme="minorHAnsi" w:cstheme="minorBidi"/>
      <w:sz w:val="22"/>
      <w:szCs w:val="22"/>
    </w:rPr>
  </w:style>
  <w:style w:type="table" w:styleId="a6">
    <w:name w:val="Table Grid"/>
    <w:basedOn w:val="a1"/>
    <w:uiPriority w:val="59"/>
    <w:rsid w:val="0012693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F834C3"/>
    <w:pPr>
      <w:widowControl w:val="0"/>
      <w:autoSpaceDE w:val="0"/>
      <w:autoSpaceDN w:val="0"/>
      <w:adjustRightInd w:val="0"/>
      <w:ind w:firstLine="720"/>
    </w:pPr>
    <w:rPr>
      <w:rFonts w:ascii="Arial" w:hAnsi="Arial" w:cs="Arial"/>
    </w:rPr>
  </w:style>
  <w:style w:type="paragraph" w:styleId="a7">
    <w:name w:val="header"/>
    <w:basedOn w:val="a"/>
    <w:link w:val="a8"/>
    <w:rsid w:val="00B95227"/>
    <w:pPr>
      <w:tabs>
        <w:tab w:val="center" w:pos="4677"/>
        <w:tab w:val="right" w:pos="9355"/>
      </w:tabs>
    </w:pPr>
  </w:style>
  <w:style w:type="character" w:customStyle="1" w:styleId="a8">
    <w:name w:val="Верхний колонтитул Знак"/>
    <w:basedOn w:val="a0"/>
    <w:link w:val="a7"/>
    <w:rsid w:val="00B95227"/>
    <w:rPr>
      <w:sz w:val="24"/>
      <w:szCs w:val="24"/>
    </w:rPr>
  </w:style>
  <w:style w:type="paragraph" w:styleId="a9">
    <w:name w:val="footer"/>
    <w:basedOn w:val="a"/>
    <w:link w:val="aa"/>
    <w:uiPriority w:val="99"/>
    <w:rsid w:val="00B95227"/>
    <w:pPr>
      <w:tabs>
        <w:tab w:val="center" w:pos="4677"/>
        <w:tab w:val="right" w:pos="9355"/>
      </w:tabs>
    </w:pPr>
  </w:style>
  <w:style w:type="character" w:customStyle="1" w:styleId="aa">
    <w:name w:val="Нижний колонтитул Знак"/>
    <w:basedOn w:val="a0"/>
    <w:link w:val="a9"/>
    <w:uiPriority w:val="99"/>
    <w:rsid w:val="00B95227"/>
    <w:rPr>
      <w:sz w:val="24"/>
      <w:szCs w:val="24"/>
    </w:rPr>
  </w:style>
  <w:style w:type="character" w:styleId="ab">
    <w:name w:val="Emphasis"/>
    <w:basedOn w:val="a0"/>
    <w:qFormat/>
    <w:rsid w:val="00CE1247"/>
    <w:rPr>
      <w:i/>
      <w:iCs/>
    </w:rPr>
  </w:style>
  <w:style w:type="character" w:styleId="ac">
    <w:name w:val="Strong"/>
    <w:basedOn w:val="a0"/>
    <w:qFormat/>
    <w:rsid w:val="00A85BC6"/>
    <w:rPr>
      <w:rFonts w:cs="Times New Roman"/>
      <w:b/>
      <w:bCs/>
    </w:rPr>
  </w:style>
  <w:style w:type="character" w:customStyle="1" w:styleId="apple-converted-space">
    <w:name w:val="apple-converted-space"/>
    <w:basedOn w:val="a0"/>
    <w:rsid w:val="00C9647B"/>
  </w:style>
  <w:style w:type="paragraph" w:customStyle="1" w:styleId="a70">
    <w:name w:val="a7"/>
    <w:basedOn w:val="a"/>
    <w:rsid w:val="00C9647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98128-EF5E-4440-B501-99677BD0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2843</Words>
  <Characters>16208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SCHET</cp:lastModifiedBy>
  <cp:revision>2</cp:revision>
  <cp:lastPrinted>2015-08-17T10:03:00Z</cp:lastPrinted>
  <dcterms:created xsi:type="dcterms:W3CDTF">2018-09-26T06:00:00Z</dcterms:created>
  <dcterms:modified xsi:type="dcterms:W3CDTF">2018-09-26T06:00:00Z</dcterms:modified>
</cp:coreProperties>
</file>